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DB63" w14:textId="1E53D597" w:rsidR="00BA009C" w:rsidRDefault="00F467DA" w:rsidP="00005C72">
      <w:pPr>
        <w:rPr>
          <w:rtl/>
        </w:rPr>
      </w:pPr>
      <w:r>
        <w:rPr>
          <w:rFonts w:hint="cs"/>
          <w:rtl/>
        </w:rPr>
        <w:t>בס"ד</w:t>
      </w:r>
      <w:r w:rsidR="008A05DA">
        <w:rPr>
          <w:rtl/>
        </w:rPr>
        <w:tab/>
      </w:r>
      <w:r w:rsidR="008A05DA">
        <w:rPr>
          <w:rtl/>
        </w:rPr>
        <w:tab/>
      </w:r>
      <w:r w:rsidR="008A05DA">
        <w:rPr>
          <w:rtl/>
        </w:rPr>
        <w:tab/>
      </w:r>
      <w:r w:rsidR="008A05DA">
        <w:rPr>
          <w:rtl/>
        </w:rPr>
        <w:tab/>
      </w:r>
      <w:r w:rsidR="008A05DA">
        <w:rPr>
          <w:rtl/>
        </w:rPr>
        <w:tab/>
      </w:r>
      <w:r w:rsidR="008A05DA">
        <w:rPr>
          <w:rtl/>
        </w:rPr>
        <w:tab/>
      </w:r>
      <w:r w:rsidR="008A05DA">
        <w:rPr>
          <w:rtl/>
        </w:rPr>
        <w:tab/>
      </w:r>
      <w:r w:rsidR="008A05DA">
        <w:rPr>
          <w:rtl/>
        </w:rPr>
        <w:tab/>
      </w:r>
    </w:p>
    <w:p w14:paraId="424FDB64" w14:textId="1C7A624F" w:rsidR="00F467DA" w:rsidRDefault="00005C72" w:rsidP="00005C72">
      <w:pPr>
        <w:pStyle w:val="2"/>
        <w:rPr>
          <w:rtl/>
        </w:rPr>
      </w:pPr>
      <w:r>
        <w:rPr>
          <w:rFonts w:hint="cs"/>
          <w:rtl/>
        </w:rPr>
        <w:t xml:space="preserve">פרשת חוקת - </w:t>
      </w:r>
      <w:r w:rsidR="008A05DA">
        <w:rPr>
          <w:rFonts w:hint="cs"/>
          <w:rtl/>
        </w:rPr>
        <w:t xml:space="preserve">משה והסלע </w:t>
      </w:r>
      <w:r w:rsidR="008A05DA">
        <w:rPr>
          <w:rtl/>
        </w:rPr>
        <w:t>–</w:t>
      </w:r>
      <w:r w:rsidR="008A05DA">
        <w:rPr>
          <w:rFonts w:hint="cs"/>
          <w:rtl/>
        </w:rPr>
        <w:t xml:space="preserve"> חטא משה במי מריבה</w:t>
      </w:r>
    </w:p>
    <w:p w14:paraId="7F804C9C" w14:textId="70B2B2C0" w:rsidR="009B4E40" w:rsidRDefault="009B4E40" w:rsidP="004B507D">
      <w:pPr>
        <w:jc w:val="left"/>
        <w:rPr>
          <w:rtl/>
        </w:rPr>
      </w:pPr>
      <w:r>
        <w:rPr>
          <w:rFonts w:hint="cs"/>
          <w:rtl/>
        </w:rPr>
        <w:t>**הסיכום לא עבר הגהה של הרב איתמר</w:t>
      </w:r>
    </w:p>
    <w:p w14:paraId="1D5991C9" w14:textId="69FBE4AA" w:rsidR="009B4E40" w:rsidRDefault="009B4E40" w:rsidP="004B507D">
      <w:pPr>
        <w:jc w:val="left"/>
        <w:rPr>
          <w:rtl/>
        </w:rPr>
      </w:pPr>
      <w:r>
        <w:rPr>
          <w:rFonts w:hint="cs"/>
          <w:rtl/>
        </w:rPr>
        <w:t>תקציר השיעור-</w:t>
      </w:r>
    </w:p>
    <w:p w14:paraId="6F8FB79B" w14:textId="12805488" w:rsidR="009B4E40" w:rsidRDefault="009B4E40" w:rsidP="004B507D">
      <w:pPr>
        <w:jc w:val="left"/>
        <w:rPr>
          <w:rtl/>
        </w:rPr>
      </w:pPr>
      <w:r>
        <w:rPr>
          <w:rFonts w:hint="cs"/>
          <w:rtl/>
        </w:rPr>
        <w:t xml:space="preserve">השבוע נעסוק בפרשת מי מריבה, נתבונן בפרשה ונראה שלא ברור עד הסוף מה הוא החטא הגדול של משה ואהרון שבגינו הם לא זכו להכנס לארץ. נלמד את הפרשנים השונים אך ננסה ללכת בכוון קצת שונה. נראה שישנו דמיון בין הפרשייה שלנו לבין הפרשייה בספר שמות שם מתואר את "מסע מריבה" בשנה הראשונה של בני ישראל במצרים. העם צמא למים וזועק זעקה ספונטנית לה' כדי שידאג להם למים. לעומת זאת הפרשייה שלנו מתרחשת בשנה האחרונה שנת ה40, עם ישראל עומד בדרומה של ארץ ישראל ורואה ארץ זחיחה, ומתאכזב. הוא קיבל הבטחה לארץ עם מעיינות ונחלים וזה לא מה שהוא רואה לנגד עיניו. ולכן הוא בוחר להתלונן תלונה מסודרת </w:t>
      </w:r>
      <w:proofErr w:type="spellStart"/>
      <w:r>
        <w:rPr>
          <w:rFonts w:hint="cs"/>
          <w:rtl/>
        </w:rPr>
        <w:t>ואידאולגית</w:t>
      </w:r>
      <w:proofErr w:type="spellEnd"/>
      <w:r>
        <w:rPr>
          <w:rFonts w:hint="cs"/>
          <w:rtl/>
        </w:rPr>
        <w:t xml:space="preserve"> אל מול משה שהארץ שהם נכנסים אליה לא טובה. משה נזקק לתת תשובה שונות לכל אחד מהמקרים, בשמות אכן עליו לדאוג למים לעם שיהיה להם מה לשתות ולכן הוא מכה בצור ודואג שיהיה לעם מים ל40 שנה. לעומת זאת בפרשתנו משה נזקק לפתרון אידאולוגי חינוכי, ללמד את העם על טיבה של הארץ ובמקום זאת הוא בוחר להכות בסלע ולא לדבר אליו, במקום לחנך את העם לבקש ולראות שגם הארץ מסוגלת להוציא להם מים אם יבקשו. ולכן הוא חוטא בחטא דומה גם לחטא המרגלים שגם שם יהושע הוא זה שעונה לטענות של המרגלים ומשה ואהרון שותקים. ולכן ה' בוחר ביהושע להיות זה שינהיג את העם בצורה רוחנית </w:t>
      </w:r>
      <w:proofErr w:type="spellStart"/>
      <w:r>
        <w:rPr>
          <w:rFonts w:hint="cs"/>
          <w:rtl/>
        </w:rPr>
        <w:t>ואידאולגית</w:t>
      </w:r>
      <w:proofErr w:type="spellEnd"/>
      <w:r>
        <w:rPr>
          <w:rFonts w:hint="cs"/>
          <w:rtl/>
        </w:rPr>
        <w:t xml:space="preserve"> בכניסה לארץ ישראל.</w:t>
      </w:r>
    </w:p>
    <w:p w14:paraId="6037A4B8" w14:textId="51B71357" w:rsidR="009B4E40" w:rsidRDefault="009B4E40" w:rsidP="004B507D">
      <w:pPr>
        <w:jc w:val="left"/>
        <w:rPr>
          <w:rtl/>
        </w:rPr>
      </w:pPr>
    </w:p>
    <w:p w14:paraId="776DCB0A" w14:textId="77777777" w:rsidR="009B4E40" w:rsidRDefault="009B4E40" w:rsidP="004B507D">
      <w:pPr>
        <w:jc w:val="left"/>
        <w:rPr>
          <w:rtl/>
        </w:rPr>
      </w:pPr>
    </w:p>
    <w:p w14:paraId="1E1A21EE" w14:textId="15E21558" w:rsidR="004B507D" w:rsidRDefault="004B507D" w:rsidP="004B507D">
      <w:pPr>
        <w:jc w:val="left"/>
        <w:rPr>
          <w:rtl/>
        </w:rPr>
      </w:pPr>
      <w:r>
        <w:rPr>
          <w:rFonts w:hint="cs"/>
          <w:rtl/>
        </w:rPr>
        <w:t>השבוע נעסוק באחד הפרקים המרתקים בתורה, שפותח שאלה דרמטית על פרשיית מי מריבה. הפרשייה מסתיימת בצורה קשה מאוד לא בגלל עם ישראל, אלא בגלל העונש הקשה שקיבלו משה ואהרון אחרי כל השנים שהנהיגו את העם ובכל זאת לא נכנסו לארץ ישראל.</w:t>
      </w:r>
    </w:p>
    <w:p w14:paraId="25C84CFB" w14:textId="6B625F63" w:rsidR="004B507D" w:rsidRPr="004B507D" w:rsidRDefault="004B507D" w:rsidP="004B507D">
      <w:pPr>
        <w:jc w:val="left"/>
        <w:rPr>
          <w:rtl/>
        </w:rPr>
      </w:pPr>
      <w:r>
        <w:rPr>
          <w:rFonts w:hint="cs"/>
          <w:rtl/>
        </w:rPr>
        <w:t xml:space="preserve">לכאורה אם קוראים בקריאה מהירה את הפרשייה לא ברור עד הסוף מה היה החטא הגדול שעשו משה ואהרון במי מריבה. </w:t>
      </w:r>
      <w:r>
        <w:rPr>
          <w:rtl/>
        </w:rPr>
        <w:br/>
      </w:r>
      <w:r>
        <w:rPr>
          <w:rFonts w:hint="cs"/>
          <w:rtl/>
        </w:rPr>
        <w:t>הפרשנים מנסים לפרש את העונש, ובאמת גם בעל העקדה נתקל באותו קושי-</w:t>
      </w:r>
    </w:p>
    <w:p w14:paraId="424FDB65" w14:textId="4C2AAEA2" w:rsidR="00F467DA" w:rsidRPr="004B507D" w:rsidRDefault="00F467DA" w:rsidP="004B507D">
      <w:pPr>
        <w:rPr>
          <w:b/>
          <w:bCs/>
          <w:rtl/>
        </w:rPr>
      </w:pPr>
      <w:r>
        <w:rPr>
          <w:rFonts w:hint="cs"/>
          <w:rtl/>
        </w:rPr>
        <w:t>1</w:t>
      </w:r>
      <w:r w:rsidRPr="004B507D">
        <w:rPr>
          <w:rFonts w:hint="cs"/>
          <w:b/>
          <w:bCs/>
          <w:rtl/>
        </w:rPr>
        <w:t xml:space="preserve">. הרי השולחן והרי הבשר והרי הסכין לפנינו ואין לנו פה לאכול (קידושין מו ע"א) וזה כי מצוות ה' למשה כתובה לפנינו והמעשה אשר עשה לא נעלם מנגד עינינו ומחרון אף ה' ישתומם לבנו. ואין אתנו פירוש ישכך את האוזן בחטא </w:t>
      </w:r>
      <w:r w:rsidR="004930A3" w:rsidRPr="004B507D">
        <w:rPr>
          <w:b/>
          <w:bCs/>
          <w:rtl/>
        </w:rPr>
        <w:tab/>
      </w:r>
      <w:r w:rsidRPr="004B507D">
        <w:rPr>
          <w:rFonts w:hint="cs"/>
          <w:b/>
          <w:bCs/>
          <w:rtl/>
        </w:rPr>
        <w:t xml:space="preserve">(עקדת יצחק, שער שמונים </w:t>
      </w:r>
      <w:r w:rsidRPr="004B507D">
        <w:rPr>
          <w:b/>
          <w:bCs/>
          <w:rtl/>
        </w:rPr>
        <w:t>–</w:t>
      </w:r>
      <w:r w:rsidRPr="004B507D">
        <w:rPr>
          <w:rFonts w:hint="cs"/>
          <w:b/>
          <w:bCs/>
          <w:rtl/>
        </w:rPr>
        <w:t xml:space="preserve"> ר' יצחק </w:t>
      </w:r>
      <w:proofErr w:type="spellStart"/>
      <w:r w:rsidRPr="004B507D">
        <w:rPr>
          <w:rFonts w:hint="cs"/>
          <w:b/>
          <w:bCs/>
          <w:rtl/>
        </w:rPr>
        <w:t>עראמה</w:t>
      </w:r>
      <w:proofErr w:type="spellEnd"/>
      <w:r w:rsidRPr="004B507D">
        <w:rPr>
          <w:rFonts w:hint="cs"/>
          <w:b/>
          <w:bCs/>
          <w:rtl/>
        </w:rPr>
        <w:t>).</w:t>
      </w:r>
    </w:p>
    <w:p w14:paraId="424FDB66" w14:textId="46721BDE" w:rsidR="00F467DA" w:rsidRDefault="004B507D" w:rsidP="00F467DA">
      <w:pPr>
        <w:rPr>
          <w:rtl/>
        </w:rPr>
      </w:pPr>
      <w:r>
        <w:rPr>
          <w:rFonts w:hint="cs"/>
          <w:rtl/>
        </w:rPr>
        <w:t xml:space="preserve">בעל העקדה אומר </w:t>
      </w:r>
      <w:r w:rsidR="004366F2">
        <w:rPr>
          <w:rFonts w:hint="cs"/>
          <w:rtl/>
        </w:rPr>
        <w:t>שבאמת מדובר בפרשיה סתומה וקשה לתת לה פירוש שיהיה מרצה מספיק.</w:t>
      </w:r>
    </w:p>
    <w:p w14:paraId="1D4777C2" w14:textId="79C3D363" w:rsidR="004B507D" w:rsidRDefault="004B507D" w:rsidP="00F467DA">
      <w:pPr>
        <w:rPr>
          <w:rtl/>
        </w:rPr>
      </w:pPr>
      <w:r>
        <w:rPr>
          <w:rFonts w:hint="cs"/>
          <w:rtl/>
        </w:rPr>
        <w:t xml:space="preserve">ישנם בכל זאת עשר הצעות שונות לחטא שחטאו שאותם סוקר </w:t>
      </w:r>
      <w:proofErr w:type="spellStart"/>
      <w:r>
        <w:rPr>
          <w:rFonts w:hint="cs"/>
          <w:rtl/>
        </w:rPr>
        <w:t>האברבנל</w:t>
      </w:r>
      <w:proofErr w:type="spellEnd"/>
      <w:r>
        <w:rPr>
          <w:rFonts w:hint="cs"/>
          <w:rtl/>
        </w:rPr>
        <w:t>-</w:t>
      </w:r>
    </w:p>
    <w:p w14:paraId="689167BC" w14:textId="578D41FA" w:rsidR="004B507D" w:rsidRDefault="004366F2" w:rsidP="004366F2">
      <w:pPr>
        <w:pStyle w:val="a7"/>
        <w:numPr>
          <w:ilvl w:val="0"/>
          <w:numId w:val="1"/>
        </w:numPr>
        <w:rPr>
          <w:rtl/>
        </w:rPr>
      </w:pPr>
      <w:r>
        <w:rPr>
          <w:rFonts w:hint="cs"/>
          <w:rtl/>
        </w:rPr>
        <w:t>רש"י- הכו בסלע במקום לדבר אליו.</w:t>
      </w:r>
    </w:p>
    <w:p w14:paraId="3C63B115" w14:textId="5E656CE4" w:rsidR="004366F2" w:rsidRDefault="004366F2" w:rsidP="004366F2">
      <w:pPr>
        <w:pStyle w:val="a7"/>
        <w:numPr>
          <w:ilvl w:val="0"/>
          <w:numId w:val="1"/>
        </w:numPr>
        <w:rPr>
          <w:rtl/>
        </w:rPr>
      </w:pPr>
      <w:proofErr w:type="spellStart"/>
      <w:r>
        <w:rPr>
          <w:rFonts w:hint="cs"/>
          <w:rtl/>
        </w:rPr>
        <w:t>רשב"ם</w:t>
      </w:r>
      <w:proofErr w:type="spellEnd"/>
      <w:r>
        <w:rPr>
          <w:rFonts w:hint="cs"/>
          <w:rtl/>
        </w:rPr>
        <w:t>- משה לא היה בטוח שזה יצליח ופקפק בציווי ה'.</w:t>
      </w:r>
    </w:p>
    <w:p w14:paraId="740F428A" w14:textId="6FBB59BF" w:rsidR="004366F2" w:rsidRDefault="004366F2" w:rsidP="004366F2">
      <w:pPr>
        <w:pStyle w:val="a7"/>
        <w:numPr>
          <w:ilvl w:val="0"/>
          <w:numId w:val="1"/>
        </w:numPr>
        <w:rPr>
          <w:rtl/>
        </w:rPr>
      </w:pPr>
      <w:r>
        <w:rPr>
          <w:rFonts w:hint="cs"/>
          <w:rtl/>
        </w:rPr>
        <w:t>רמב"ם- משה כעס "שמעו נא המורים"</w:t>
      </w:r>
    </w:p>
    <w:p w14:paraId="016EEF59" w14:textId="478DB73C" w:rsidR="004366F2" w:rsidRDefault="004366F2" w:rsidP="004366F2">
      <w:pPr>
        <w:pStyle w:val="a7"/>
        <w:numPr>
          <w:ilvl w:val="0"/>
          <w:numId w:val="1"/>
        </w:numPr>
        <w:rPr>
          <w:rtl/>
        </w:rPr>
      </w:pPr>
      <w:proofErr w:type="spellStart"/>
      <w:r>
        <w:rPr>
          <w:rFonts w:hint="cs"/>
          <w:rtl/>
        </w:rPr>
        <w:t>ראב"ע</w:t>
      </w:r>
      <w:proofErr w:type="spellEnd"/>
      <w:r>
        <w:rPr>
          <w:rFonts w:hint="cs"/>
          <w:rtl/>
        </w:rPr>
        <w:t>- "שמעו נא המורים" -האשים את עם ישראל במרידה.</w:t>
      </w:r>
    </w:p>
    <w:p w14:paraId="22BB5735" w14:textId="59E714D3" w:rsidR="004366F2" w:rsidRDefault="004366F2" w:rsidP="004366F2">
      <w:pPr>
        <w:pStyle w:val="a7"/>
        <w:numPr>
          <w:ilvl w:val="0"/>
          <w:numId w:val="1"/>
        </w:numPr>
        <w:rPr>
          <w:rtl/>
        </w:rPr>
      </w:pPr>
      <w:proofErr w:type="spellStart"/>
      <w:r>
        <w:rPr>
          <w:rFonts w:hint="cs"/>
          <w:rtl/>
        </w:rPr>
        <w:t>ספורנו</w:t>
      </w:r>
      <w:proofErr w:type="spellEnd"/>
      <w:r>
        <w:rPr>
          <w:rFonts w:hint="cs"/>
          <w:rtl/>
        </w:rPr>
        <w:t>- לא שרו שירה לאחר הנס.</w:t>
      </w:r>
    </w:p>
    <w:p w14:paraId="1116BDFE" w14:textId="4DD61B29" w:rsidR="004366F2" w:rsidRDefault="004366F2" w:rsidP="004366F2">
      <w:pPr>
        <w:pStyle w:val="a7"/>
        <w:numPr>
          <w:ilvl w:val="0"/>
          <w:numId w:val="1"/>
        </w:numPr>
        <w:rPr>
          <w:rtl/>
        </w:rPr>
      </w:pPr>
      <w:proofErr w:type="spellStart"/>
      <w:r>
        <w:rPr>
          <w:rFonts w:hint="cs"/>
          <w:rtl/>
        </w:rPr>
        <w:lastRenderedPageBreak/>
        <w:t>ראב"ע</w:t>
      </w:r>
      <w:proofErr w:type="spellEnd"/>
      <w:r>
        <w:rPr>
          <w:rFonts w:hint="cs"/>
          <w:rtl/>
        </w:rPr>
        <w:t>- משה היכה פעמיים ולא פעם אחת.</w:t>
      </w:r>
    </w:p>
    <w:p w14:paraId="29DCC904" w14:textId="36F7B338" w:rsidR="004366F2" w:rsidRDefault="004366F2" w:rsidP="004366F2">
      <w:pPr>
        <w:pStyle w:val="a7"/>
        <w:numPr>
          <w:ilvl w:val="0"/>
          <w:numId w:val="1"/>
        </w:numPr>
        <w:rPr>
          <w:rtl/>
        </w:rPr>
      </w:pPr>
      <w:r>
        <w:rPr>
          <w:rFonts w:hint="cs"/>
          <w:rtl/>
        </w:rPr>
        <w:t>רבינו חננאל- "המן הסלע הזה נוציא לכם מים"- כלל עצמו בנס.</w:t>
      </w:r>
    </w:p>
    <w:p w14:paraId="57A34315" w14:textId="70BA222A" w:rsidR="004366F2" w:rsidRDefault="004366F2" w:rsidP="004366F2">
      <w:pPr>
        <w:pStyle w:val="a7"/>
        <w:numPr>
          <w:ilvl w:val="0"/>
          <w:numId w:val="1"/>
        </w:numPr>
        <w:rPr>
          <w:rtl/>
        </w:rPr>
      </w:pPr>
      <w:r>
        <w:rPr>
          <w:rFonts w:hint="cs"/>
          <w:rtl/>
        </w:rPr>
        <w:t>ר' יוסף אלבו- לא הגיבו מיד לתלונות העם.</w:t>
      </w:r>
    </w:p>
    <w:p w14:paraId="2FBD961A" w14:textId="3D86DB24" w:rsidR="004366F2" w:rsidRDefault="004366F2" w:rsidP="004366F2">
      <w:pPr>
        <w:pStyle w:val="a7"/>
        <w:numPr>
          <w:ilvl w:val="0"/>
          <w:numId w:val="1"/>
        </w:numPr>
        <w:rPr>
          <w:rtl/>
        </w:rPr>
      </w:pPr>
      <w:r>
        <w:rPr>
          <w:rFonts w:hint="cs"/>
          <w:rtl/>
        </w:rPr>
        <w:t xml:space="preserve">ר' שמחה בונים- חשש שמה </w:t>
      </w:r>
      <w:proofErr w:type="spellStart"/>
      <w:r>
        <w:rPr>
          <w:rFonts w:hint="cs"/>
          <w:rtl/>
        </w:rPr>
        <w:t>יתפס</w:t>
      </w:r>
      <w:proofErr w:type="spellEnd"/>
      <w:r>
        <w:rPr>
          <w:rFonts w:hint="cs"/>
          <w:rtl/>
        </w:rPr>
        <w:t xml:space="preserve"> כאל שעושה ניסים.</w:t>
      </w:r>
    </w:p>
    <w:p w14:paraId="7991C5D2" w14:textId="5216C06A" w:rsidR="004366F2" w:rsidRDefault="004366F2" w:rsidP="004366F2">
      <w:pPr>
        <w:pStyle w:val="a7"/>
        <w:numPr>
          <w:ilvl w:val="0"/>
          <w:numId w:val="1"/>
        </w:numPr>
        <w:rPr>
          <w:rtl/>
        </w:rPr>
      </w:pPr>
      <w:proofErr w:type="spellStart"/>
      <w:r>
        <w:rPr>
          <w:rFonts w:hint="cs"/>
          <w:rtl/>
        </w:rPr>
        <w:t>אברבנל</w:t>
      </w:r>
      <w:proofErr w:type="spellEnd"/>
      <w:r>
        <w:rPr>
          <w:rFonts w:hint="cs"/>
          <w:rtl/>
        </w:rPr>
        <w:t>- משה נענש על חטא המרגלים ואהרון על חטא העגל.</w:t>
      </w:r>
    </w:p>
    <w:p w14:paraId="424FDB67" w14:textId="67742D9F" w:rsidR="00F467DA" w:rsidRDefault="00F467DA" w:rsidP="004366F2">
      <w:pPr>
        <w:rPr>
          <w:rtl/>
        </w:rPr>
      </w:pPr>
    </w:p>
    <w:p w14:paraId="424FDB68" w14:textId="5849C0DC" w:rsidR="00F467DA" w:rsidRDefault="004366F2" w:rsidP="00F467DA">
      <w:pPr>
        <w:rPr>
          <w:rtl/>
        </w:rPr>
      </w:pPr>
      <w:proofErr w:type="spellStart"/>
      <w:r>
        <w:rPr>
          <w:rFonts w:hint="cs"/>
          <w:rtl/>
        </w:rPr>
        <w:t>שד"ל</w:t>
      </w:r>
      <w:proofErr w:type="spellEnd"/>
      <w:r>
        <w:rPr>
          <w:rFonts w:hint="cs"/>
          <w:rtl/>
        </w:rPr>
        <w:t xml:space="preserve"> מתבטא בצורה קשה על הפירושים השונים שניתנו לחטאי משה ואהרון-</w:t>
      </w:r>
    </w:p>
    <w:p w14:paraId="424FDB69" w14:textId="1E6D2787" w:rsidR="00F467DA" w:rsidRDefault="00F467DA" w:rsidP="00F467DA">
      <w:pPr>
        <w:rPr>
          <w:rtl/>
        </w:rPr>
      </w:pPr>
      <w:r w:rsidRPr="004366F2">
        <w:rPr>
          <w:rFonts w:hint="cs"/>
          <w:b/>
          <w:bCs/>
          <w:rtl/>
        </w:rPr>
        <w:t xml:space="preserve">3. משה רבנו חטא </w:t>
      </w:r>
      <w:proofErr w:type="spellStart"/>
      <w:r w:rsidRPr="004366F2">
        <w:rPr>
          <w:rFonts w:hint="cs"/>
          <w:b/>
          <w:bCs/>
          <w:rtl/>
        </w:rPr>
        <w:t>חטא</w:t>
      </w:r>
      <w:proofErr w:type="spellEnd"/>
      <w:r w:rsidRPr="004366F2">
        <w:rPr>
          <w:rFonts w:hint="cs"/>
          <w:b/>
          <w:bCs/>
          <w:rtl/>
        </w:rPr>
        <w:t xml:space="preserve"> אחד והמפרשים העמיסו עליו שלושה עשר חטאים ויותר, כי כל אחד בדה מלבו עוון חדש... </w:t>
      </w:r>
      <w:r w:rsidR="004930A3" w:rsidRPr="004366F2">
        <w:rPr>
          <w:b/>
          <w:bCs/>
          <w:rtl/>
        </w:rPr>
        <w:tab/>
      </w:r>
      <w:r w:rsidR="004930A3" w:rsidRPr="004366F2">
        <w:rPr>
          <w:b/>
          <w:bCs/>
          <w:rtl/>
        </w:rPr>
        <w:tab/>
      </w:r>
      <w:r w:rsidR="004930A3" w:rsidRPr="004366F2">
        <w:rPr>
          <w:b/>
          <w:bCs/>
          <w:rtl/>
        </w:rPr>
        <w:tab/>
      </w:r>
      <w:r w:rsidRPr="004366F2">
        <w:rPr>
          <w:rFonts w:hint="cs"/>
          <w:b/>
          <w:bCs/>
          <w:rtl/>
        </w:rPr>
        <w:t>(</w:t>
      </w:r>
      <w:proofErr w:type="spellStart"/>
      <w:r w:rsidRPr="004366F2">
        <w:rPr>
          <w:rFonts w:hint="cs"/>
          <w:b/>
          <w:bCs/>
          <w:rtl/>
        </w:rPr>
        <w:t>שד"ל</w:t>
      </w:r>
      <w:proofErr w:type="spellEnd"/>
      <w:r w:rsidRPr="004366F2">
        <w:rPr>
          <w:rFonts w:hint="cs"/>
          <w:b/>
          <w:bCs/>
          <w:rtl/>
        </w:rPr>
        <w:t xml:space="preserve">, במדבר </w:t>
      </w:r>
      <w:proofErr w:type="spellStart"/>
      <w:r w:rsidRPr="004366F2">
        <w:rPr>
          <w:rFonts w:hint="cs"/>
          <w:b/>
          <w:bCs/>
          <w:rtl/>
        </w:rPr>
        <w:t>כ,יב</w:t>
      </w:r>
      <w:proofErr w:type="spellEnd"/>
      <w:r w:rsidRPr="004366F2">
        <w:rPr>
          <w:rFonts w:hint="cs"/>
          <w:b/>
          <w:bCs/>
          <w:rtl/>
        </w:rPr>
        <w:t>)</w:t>
      </w:r>
    </w:p>
    <w:p w14:paraId="5C921CE4" w14:textId="7A2E29DB" w:rsidR="004366F2" w:rsidRDefault="004366F2" w:rsidP="004366F2">
      <w:pPr>
        <w:rPr>
          <w:rtl/>
        </w:rPr>
      </w:pPr>
      <w:r>
        <w:rPr>
          <w:rFonts w:hint="cs"/>
          <w:rtl/>
        </w:rPr>
        <w:t>ור' יצחק מלמד את הזכות-</w:t>
      </w:r>
    </w:p>
    <w:p w14:paraId="6F07235F" w14:textId="09445B3F" w:rsidR="004366F2" w:rsidRPr="004366F2" w:rsidRDefault="004366F2" w:rsidP="004366F2">
      <w:pPr>
        <w:rPr>
          <w:b/>
          <w:bCs/>
          <w:rtl/>
        </w:rPr>
      </w:pPr>
      <w:r w:rsidRPr="004366F2">
        <w:rPr>
          <w:rFonts w:hint="cs"/>
          <w:b/>
          <w:bCs/>
          <w:rtl/>
        </w:rPr>
        <w:t>2</w:t>
      </w:r>
      <w:r w:rsidRPr="004366F2">
        <w:rPr>
          <w:rFonts w:hint="cs"/>
          <w:b/>
          <w:bCs/>
          <w:rtl/>
        </w:rPr>
        <w:t xml:space="preserve">. ראו זה חדש ונפלא שהדבר שהוא מרי ומעילה לדברי זה, עבודה וקידוש השם לדברי זולתו </w:t>
      </w:r>
      <w:r w:rsidRPr="004366F2">
        <w:rPr>
          <w:b/>
          <w:bCs/>
          <w:rtl/>
        </w:rPr>
        <w:tab/>
      </w:r>
      <w:r w:rsidRPr="004366F2">
        <w:rPr>
          <w:b/>
          <w:bCs/>
          <w:rtl/>
        </w:rPr>
        <w:tab/>
      </w:r>
      <w:r w:rsidRPr="004366F2">
        <w:rPr>
          <w:b/>
          <w:bCs/>
          <w:rtl/>
        </w:rPr>
        <w:tab/>
      </w:r>
      <w:r w:rsidRPr="004366F2">
        <w:rPr>
          <w:b/>
          <w:bCs/>
          <w:rtl/>
        </w:rPr>
        <w:tab/>
      </w:r>
      <w:r w:rsidRPr="004366F2">
        <w:rPr>
          <w:b/>
          <w:bCs/>
          <w:rtl/>
        </w:rPr>
        <w:tab/>
      </w:r>
      <w:r w:rsidRPr="004366F2">
        <w:rPr>
          <w:b/>
          <w:bCs/>
          <w:rtl/>
        </w:rPr>
        <w:tab/>
      </w:r>
      <w:r w:rsidRPr="004366F2">
        <w:rPr>
          <w:rFonts w:hint="cs"/>
          <w:b/>
          <w:bCs/>
          <w:rtl/>
        </w:rPr>
        <w:t xml:space="preserve">(ר' יצחק </w:t>
      </w:r>
      <w:proofErr w:type="spellStart"/>
      <w:r w:rsidRPr="004366F2">
        <w:rPr>
          <w:rFonts w:hint="cs"/>
          <w:b/>
          <w:bCs/>
          <w:rtl/>
        </w:rPr>
        <w:t>עראמה</w:t>
      </w:r>
      <w:proofErr w:type="spellEnd"/>
      <w:r w:rsidRPr="004366F2">
        <w:rPr>
          <w:rFonts w:hint="cs"/>
          <w:b/>
          <w:bCs/>
          <w:rtl/>
        </w:rPr>
        <w:t xml:space="preserve"> פירוש לפרשה).</w:t>
      </w:r>
    </w:p>
    <w:p w14:paraId="424FDB6A" w14:textId="6C2B3765" w:rsidR="00F467DA" w:rsidRDefault="004366F2" w:rsidP="00F467DA">
      <w:pPr>
        <w:rPr>
          <w:rtl/>
        </w:rPr>
      </w:pPr>
      <w:r>
        <w:rPr>
          <w:rFonts w:hint="cs"/>
          <w:rtl/>
        </w:rPr>
        <w:t xml:space="preserve">כלומר החטאים של משה ואהרון רק בשבילם נחשבים לחטאים אבל בשביל האדם הפשוט יכולים </w:t>
      </w:r>
      <w:proofErr w:type="spellStart"/>
      <w:r>
        <w:rPr>
          <w:rFonts w:hint="cs"/>
          <w:rtl/>
        </w:rPr>
        <w:t>להחשב</w:t>
      </w:r>
      <w:proofErr w:type="spellEnd"/>
      <w:r>
        <w:rPr>
          <w:rFonts w:hint="cs"/>
          <w:rtl/>
        </w:rPr>
        <w:t xml:space="preserve"> כקידוש ה', משום מעלתם הגדולה.</w:t>
      </w:r>
    </w:p>
    <w:p w14:paraId="50F916A0" w14:textId="75F88DF0" w:rsidR="004366F2" w:rsidRDefault="004366F2" w:rsidP="00F467DA">
      <w:pPr>
        <w:rPr>
          <w:rtl/>
        </w:rPr>
      </w:pPr>
      <w:r>
        <w:rPr>
          <w:rFonts w:hint="cs"/>
          <w:rtl/>
        </w:rPr>
        <w:t xml:space="preserve">אז מה עושים אם כל </w:t>
      </w:r>
      <w:proofErr w:type="spellStart"/>
      <w:r>
        <w:rPr>
          <w:rFonts w:hint="cs"/>
          <w:rtl/>
        </w:rPr>
        <w:t>הבאלגן</w:t>
      </w:r>
      <w:proofErr w:type="spellEnd"/>
      <w:r>
        <w:rPr>
          <w:rFonts w:hint="cs"/>
          <w:rtl/>
        </w:rPr>
        <w:t xml:space="preserve"> שראינו? ניתן לבחור באחד הפירושים או אולי להציע פרוש נוסף משלנו. ננסה לראות את הדברים מנקודת מבט קצת שונה ואולי יתבארו הדברים ונגלה תשובות לשאלות.</w:t>
      </w:r>
    </w:p>
    <w:p w14:paraId="1EEE5357" w14:textId="77777777" w:rsidR="005A1AE2" w:rsidRDefault="005A1AE2" w:rsidP="00F467DA">
      <w:pPr>
        <w:rPr>
          <w:rtl/>
        </w:rPr>
      </w:pPr>
      <w:r>
        <w:rPr>
          <w:rFonts w:hint="cs"/>
          <w:rtl/>
        </w:rPr>
        <w:t xml:space="preserve">כדי שנוכל להתחיל את הבירור שלנו, נשים לב למיקום הכרונולוגי בו אנו נמצאים. אנחנו "קפצנו" 38 שנים קדימה מאז הפרשה הקודמת. כלומר עד לחטא קורח ועדתו כל הסיפורים בספר במדבר מתרחשים בשנה </w:t>
      </w:r>
      <w:proofErr w:type="spellStart"/>
      <w:r>
        <w:rPr>
          <w:rFonts w:hint="cs"/>
          <w:rtl/>
        </w:rPr>
        <w:t>השניה</w:t>
      </w:r>
      <w:proofErr w:type="spellEnd"/>
      <w:r>
        <w:rPr>
          <w:rFonts w:hint="cs"/>
          <w:rtl/>
        </w:rPr>
        <w:t xml:space="preserve"> לצאת בני ישראל ממצרים, ועל פי רוב הפרשנים אנחנו נמצאים עכשיו בדילוג של 38 שנה קדימה בשנים שעם ישראל היה במדבר ואין שם דיבור אלוקי או תיאור של מה קרה שם.</w:t>
      </w:r>
    </w:p>
    <w:p w14:paraId="1374C6F2" w14:textId="32677340" w:rsidR="00B57B62" w:rsidRDefault="005A1AE2" w:rsidP="00F467DA">
      <w:pPr>
        <w:rPr>
          <w:rtl/>
        </w:rPr>
      </w:pPr>
      <w:r>
        <w:rPr>
          <w:rFonts w:hint="cs"/>
          <w:rtl/>
        </w:rPr>
        <w:t>הפרשה נפתחת בפרשיית פרה אדומה שאנחנו עוד צריכים לברר למה היא פרשיית מעבר, ומיד לאחריה אנחנו מגיעים לפרשייה שלנו שנפתחת "בחודש הראשון". לא ברור לגמרי מהו אותו חודש ומתי הוא קו</w:t>
      </w:r>
      <w:r w:rsidR="00B57B62">
        <w:rPr>
          <w:rFonts w:hint="cs"/>
          <w:rtl/>
        </w:rPr>
        <w:t xml:space="preserve">רה. לאחר הפרשיה שלנו מתואר מות הארון בחודש החמישי באחד לחודש, ולאחר מכן משה מת בחודש השנים עשר הוא חודש אדר. בעצם אנחנו מדברים על השנה האחרונה במדבר לאחר שכל דור המדבר מת, ומגיעים לשלב הפרידה מההנהגה- מרים, אהרון ומשה. </w:t>
      </w:r>
    </w:p>
    <w:p w14:paraId="235C6890" w14:textId="24F9A1F7" w:rsidR="00B57B62" w:rsidRDefault="00B57B62" w:rsidP="00B57B62">
      <w:pPr>
        <w:rPr>
          <w:rtl/>
        </w:rPr>
      </w:pPr>
      <w:proofErr w:type="spellStart"/>
      <w:r>
        <w:rPr>
          <w:rFonts w:hint="cs"/>
          <w:rtl/>
        </w:rPr>
        <w:t>סג"ל</w:t>
      </w:r>
      <w:proofErr w:type="spellEnd"/>
      <w:r>
        <w:rPr>
          <w:rFonts w:hint="cs"/>
          <w:rtl/>
        </w:rPr>
        <w:t xml:space="preserve"> מציע הצעה שונה-</w:t>
      </w:r>
    </w:p>
    <w:p w14:paraId="2B242705" w14:textId="77777777" w:rsidR="00B57B62" w:rsidRPr="00B57B62" w:rsidRDefault="00B57B62" w:rsidP="00B57B62">
      <w:pPr>
        <w:rPr>
          <w:b/>
          <w:bCs/>
          <w:rtl/>
        </w:rPr>
      </w:pPr>
      <w:r w:rsidRPr="00B57B62">
        <w:rPr>
          <w:rFonts w:hint="cs"/>
          <w:b/>
          <w:bCs/>
          <w:rtl/>
        </w:rPr>
        <w:t xml:space="preserve">6. השתתפו עדיין, בשני מעשים אלו מיוצאי מצרים, וכך באמת אנו שומעים עדיין בשני מעשים אלו את התלונה הישנה של יוצאי מצרים 'למה העליתנו ממצרים' </w:t>
      </w:r>
      <w:r w:rsidRPr="00B57B62">
        <w:rPr>
          <w:b/>
          <w:bCs/>
          <w:rtl/>
        </w:rPr>
        <w:tab/>
      </w:r>
      <w:r w:rsidRPr="00B57B62">
        <w:rPr>
          <w:b/>
          <w:bCs/>
          <w:rtl/>
        </w:rPr>
        <w:tab/>
      </w:r>
      <w:r w:rsidRPr="00B57B62">
        <w:rPr>
          <w:b/>
          <w:bCs/>
          <w:rtl/>
        </w:rPr>
        <w:tab/>
      </w:r>
      <w:r w:rsidRPr="00B57B62">
        <w:rPr>
          <w:b/>
          <w:bCs/>
          <w:rtl/>
        </w:rPr>
        <w:tab/>
      </w:r>
      <w:r w:rsidRPr="00B57B62">
        <w:rPr>
          <w:b/>
          <w:bCs/>
          <w:rtl/>
        </w:rPr>
        <w:tab/>
      </w:r>
      <w:r w:rsidRPr="00B57B62">
        <w:rPr>
          <w:b/>
          <w:bCs/>
          <w:rtl/>
        </w:rPr>
        <w:tab/>
      </w:r>
      <w:r w:rsidRPr="00B57B62">
        <w:rPr>
          <w:b/>
          <w:bCs/>
          <w:rtl/>
        </w:rPr>
        <w:tab/>
      </w:r>
      <w:r w:rsidRPr="00B57B62">
        <w:rPr>
          <w:b/>
          <w:bCs/>
          <w:rtl/>
        </w:rPr>
        <w:tab/>
      </w:r>
      <w:r w:rsidRPr="00B57B62">
        <w:rPr>
          <w:b/>
          <w:bCs/>
          <w:rtl/>
        </w:rPr>
        <w:tab/>
      </w:r>
      <w:r w:rsidRPr="00B57B62">
        <w:rPr>
          <w:rFonts w:hint="cs"/>
          <w:b/>
          <w:bCs/>
          <w:rtl/>
        </w:rPr>
        <w:t>(מ"צ סגל, מסורת וביקורת, עמ' 77)</w:t>
      </w:r>
    </w:p>
    <w:p w14:paraId="13031C3B" w14:textId="453690CE" w:rsidR="00C017AB" w:rsidRDefault="00B57B62" w:rsidP="00B57B62">
      <w:pPr>
        <w:rPr>
          <w:rtl/>
        </w:rPr>
      </w:pPr>
      <w:r>
        <w:rPr>
          <w:rFonts w:hint="cs"/>
          <w:rtl/>
        </w:rPr>
        <w:t xml:space="preserve">כלומר על פי </w:t>
      </w:r>
      <w:proofErr w:type="spellStart"/>
      <w:r>
        <w:rPr>
          <w:rFonts w:hint="cs"/>
          <w:rtl/>
        </w:rPr>
        <w:t>סג"ל</w:t>
      </w:r>
      <w:proofErr w:type="spellEnd"/>
      <w:r>
        <w:rPr>
          <w:rFonts w:hint="cs"/>
          <w:rtl/>
        </w:rPr>
        <w:t xml:space="preserve"> כל הסיפורים בפרשה נושאים עדיין אופי של דור המדבר, ולכן הם קוראים קודם השנה האחרונה אלא דווקא בשנים הראשונות. אנחנו דווקא ננסה להציע הצעה שונה שכמו שראינו עם ישראל ככל הנראה נמצא בשנה האחרונה בגבול ארץ נושבת, ערב הכניסה לארץ. כלומר לפי ההצעה שלנו בכלל אומרת שהסיפורים צריכים להיות באופי של השנה האחרונה. הגמרא בתענית מקשרת בין מות מרים לבין התיאור של הפסקת המים מיד לאחר מכן</w:t>
      </w:r>
      <w:r w:rsidR="00C017AB">
        <w:rPr>
          <w:rFonts w:hint="cs"/>
          <w:rtl/>
        </w:rPr>
        <w:t>-</w:t>
      </w:r>
    </w:p>
    <w:p w14:paraId="04AB471D" w14:textId="77777777" w:rsidR="00C017AB" w:rsidRPr="00C017AB" w:rsidRDefault="00C017AB" w:rsidP="00C017AB">
      <w:pPr>
        <w:rPr>
          <w:b/>
          <w:bCs/>
          <w:rtl/>
        </w:rPr>
      </w:pPr>
      <w:r w:rsidRPr="00C017AB">
        <w:rPr>
          <w:rFonts w:hint="cs"/>
          <w:b/>
          <w:bCs/>
          <w:rtl/>
        </w:rPr>
        <w:t>7. רבי</w:t>
      </w:r>
      <w:r w:rsidRPr="00C017AB">
        <w:rPr>
          <w:b/>
          <w:bCs/>
          <w:rtl/>
        </w:rPr>
        <w:t xml:space="preserve"> </w:t>
      </w:r>
      <w:r w:rsidRPr="00C017AB">
        <w:rPr>
          <w:rFonts w:hint="cs"/>
          <w:b/>
          <w:bCs/>
          <w:rtl/>
        </w:rPr>
        <w:t>יוסי</w:t>
      </w:r>
      <w:r w:rsidRPr="00C017AB">
        <w:rPr>
          <w:b/>
          <w:bCs/>
          <w:rtl/>
        </w:rPr>
        <w:t xml:space="preserve"> </w:t>
      </w:r>
      <w:r w:rsidRPr="00C017AB">
        <w:rPr>
          <w:rFonts w:hint="cs"/>
          <w:b/>
          <w:bCs/>
          <w:rtl/>
        </w:rPr>
        <w:t>ברבי</w:t>
      </w:r>
      <w:r w:rsidRPr="00C017AB">
        <w:rPr>
          <w:b/>
          <w:bCs/>
          <w:rtl/>
        </w:rPr>
        <w:t xml:space="preserve"> </w:t>
      </w:r>
      <w:r w:rsidRPr="00C017AB">
        <w:rPr>
          <w:rFonts w:hint="cs"/>
          <w:b/>
          <w:bCs/>
          <w:rtl/>
        </w:rPr>
        <w:t>יהודה</w:t>
      </w:r>
      <w:r w:rsidRPr="00C017AB">
        <w:rPr>
          <w:b/>
          <w:bCs/>
          <w:rtl/>
        </w:rPr>
        <w:t xml:space="preserve"> </w:t>
      </w:r>
      <w:r w:rsidRPr="00C017AB">
        <w:rPr>
          <w:rFonts w:hint="cs"/>
          <w:b/>
          <w:bCs/>
          <w:rtl/>
        </w:rPr>
        <w:t>אומר</w:t>
      </w:r>
      <w:r w:rsidRPr="00C017AB">
        <w:rPr>
          <w:b/>
          <w:bCs/>
          <w:rtl/>
        </w:rPr>
        <w:t xml:space="preserve"> </w:t>
      </w:r>
      <w:r w:rsidRPr="00C017AB">
        <w:rPr>
          <w:rFonts w:hint="cs"/>
          <w:b/>
          <w:bCs/>
          <w:rtl/>
        </w:rPr>
        <w:t>שלשה</w:t>
      </w:r>
      <w:r w:rsidRPr="00C017AB">
        <w:rPr>
          <w:b/>
          <w:bCs/>
          <w:rtl/>
        </w:rPr>
        <w:t xml:space="preserve"> </w:t>
      </w:r>
      <w:r w:rsidRPr="00C017AB">
        <w:rPr>
          <w:rFonts w:hint="cs"/>
          <w:b/>
          <w:bCs/>
          <w:rtl/>
        </w:rPr>
        <w:t>פרנסים</w:t>
      </w:r>
      <w:r w:rsidRPr="00C017AB">
        <w:rPr>
          <w:b/>
          <w:bCs/>
          <w:rtl/>
        </w:rPr>
        <w:t xml:space="preserve"> </w:t>
      </w:r>
      <w:r w:rsidRPr="00C017AB">
        <w:rPr>
          <w:rFonts w:hint="cs"/>
          <w:b/>
          <w:bCs/>
          <w:rtl/>
        </w:rPr>
        <w:t>טובים</w:t>
      </w:r>
      <w:r w:rsidRPr="00C017AB">
        <w:rPr>
          <w:b/>
          <w:bCs/>
          <w:rtl/>
        </w:rPr>
        <w:t xml:space="preserve"> </w:t>
      </w:r>
      <w:r w:rsidRPr="00C017AB">
        <w:rPr>
          <w:rFonts w:hint="cs"/>
          <w:b/>
          <w:bCs/>
          <w:rtl/>
        </w:rPr>
        <w:t>עמדו</w:t>
      </w:r>
      <w:r w:rsidRPr="00C017AB">
        <w:rPr>
          <w:b/>
          <w:bCs/>
          <w:rtl/>
        </w:rPr>
        <w:t xml:space="preserve"> </w:t>
      </w:r>
      <w:r w:rsidRPr="00C017AB">
        <w:rPr>
          <w:rFonts w:hint="cs"/>
          <w:b/>
          <w:bCs/>
          <w:rtl/>
        </w:rPr>
        <w:t>לישראל</w:t>
      </w:r>
      <w:r w:rsidRPr="00C017AB">
        <w:rPr>
          <w:b/>
          <w:bCs/>
          <w:rtl/>
        </w:rPr>
        <w:t xml:space="preserve"> </w:t>
      </w:r>
      <w:r w:rsidRPr="00C017AB">
        <w:rPr>
          <w:rFonts w:hint="cs"/>
          <w:b/>
          <w:bCs/>
          <w:rtl/>
        </w:rPr>
        <w:t>אלו</w:t>
      </w:r>
      <w:r w:rsidRPr="00C017AB">
        <w:rPr>
          <w:b/>
          <w:bCs/>
          <w:rtl/>
        </w:rPr>
        <w:t xml:space="preserve"> </w:t>
      </w:r>
      <w:r w:rsidRPr="00C017AB">
        <w:rPr>
          <w:rFonts w:hint="cs"/>
          <w:b/>
          <w:bCs/>
          <w:rtl/>
        </w:rPr>
        <w:t>הן</w:t>
      </w:r>
      <w:r w:rsidRPr="00C017AB">
        <w:rPr>
          <w:b/>
          <w:bCs/>
          <w:rtl/>
        </w:rPr>
        <w:t xml:space="preserve"> </w:t>
      </w:r>
      <w:r w:rsidRPr="00C017AB">
        <w:rPr>
          <w:rFonts w:hint="cs"/>
          <w:b/>
          <w:bCs/>
          <w:rtl/>
        </w:rPr>
        <w:t>משה</w:t>
      </w:r>
      <w:r w:rsidRPr="00C017AB">
        <w:rPr>
          <w:b/>
          <w:bCs/>
          <w:rtl/>
        </w:rPr>
        <w:t xml:space="preserve"> </w:t>
      </w:r>
      <w:r w:rsidRPr="00C017AB">
        <w:rPr>
          <w:rFonts w:hint="cs"/>
          <w:b/>
          <w:bCs/>
          <w:rtl/>
        </w:rPr>
        <w:t>ואהרן</w:t>
      </w:r>
      <w:r w:rsidRPr="00C017AB">
        <w:rPr>
          <w:b/>
          <w:bCs/>
          <w:rtl/>
        </w:rPr>
        <w:t xml:space="preserve"> </w:t>
      </w:r>
      <w:r w:rsidRPr="00C017AB">
        <w:rPr>
          <w:rFonts w:hint="cs"/>
          <w:b/>
          <w:bCs/>
          <w:rtl/>
        </w:rPr>
        <w:t>ומרים</w:t>
      </w:r>
      <w:r w:rsidRPr="00C017AB">
        <w:rPr>
          <w:b/>
          <w:bCs/>
          <w:rtl/>
        </w:rPr>
        <w:t xml:space="preserve"> </w:t>
      </w:r>
      <w:r w:rsidRPr="00C017AB">
        <w:rPr>
          <w:rFonts w:hint="cs"/>
          <w:b/>
          <w:bCs/>
          <w:rtl/>
        </w:rPr>
        <w:t>ושלש</w:t>
      </w:r>
      <w:r w:rsidRPr="00C017AB">
        <w:rPr>
          <w:b/>
          <w:bCs/>
          <w:rtl/>
        </w:rPr>
        <w:t xml:space="preserve"> </w:t>
      </w:r>
      <w:r w:rsidRPr="00C017AB">
        <w:rPr>
          <w:rFonts w:hint="cs"/>
          <w:b/>
          <w:bCs/>
          <w:rtl/>
        </w:rPr>
        <w:t>מתנות</w:t>
      </w:r>
      <w:r w:rsidRPr="00C017AB">
        <w:rPr>
          <w:b/>
          <w:bCs/>
          <w:rtl/>
        </w:rPr>
        <w:t xml:space="preserve"> </w:t>
      </w:r>
      <w:r w:rsidRPr="00C017AB">
        <w:rPr>
          <w:rFonts w:hint="cs"/>
          <w:b/>
          <w:bCs/>
          <w:rtl/>
        </w:rPr>
        <w:t>טובות</w:t>
      </w:r>
      <w:r w:rsidRPr="00C017AB">
        <w:rPr>
          <w:b/>
          <w:bCs/>
          <w:rtl/>
        </w:rPr>
        <w:t xml:space="preserve"> </w:t>
      </w:r>
      <w:r w:rsidRPr="00C017AB">
        <w:rPr>
          <w:rFonts w:hint="cs"/>
          <w:b/>
          <w:bCs/>
          <w:rtl/>
        </w:rPr>
        <w:t>ניתנו</w:t>
      </w:r>
      <w:r w:rsidRPr="00C017AB">
        <w:rPr>
          <w:b/>
          <w:bCs/>
          <w:rtl/>
        </w:rPr>
        <w:t xml:space="preserve"> </w:t>
      </w:r>
      <w:r w:rsidRPr="00C017AB">
        <w:rPr>
          <w:rFonts w:hint="cs"/>
          <w:b/>
          <w:bCs/>
          <w:rtl/>
        </w:rPr>
        <w:t>על</w:t>
      </w:r>
      <w:r w:rsidRPr="00C017AB">
        <w:rPr>
          <w:b/>
          <w:bCs/>
          <w:rtl/>
        </w:rPr>
        <w:t xml:space="preserve"> </w:t>
      </w:r>
      <w:r w:rsidRPr="00C017AB">
        <w:rPr>
          <w:rFonts w:hint="cs"/>
          <w:b/>
          <w:bCs/>
          <w:rtl/>
        </w:rPr>
        <w:t>ידם</w:t>
      </w:r>
      <w:r w:rsidRPr="00C017AB">
        <w:rPr>
          <w:b/>
          <w:bCs/>
          <w:rtl/>
        </w:rPr>
        <w:t xml:space="preserve"> </w:t>
      </w:r>
      <w:r w:rsidRPr="00C017AB">
        <w:rPr>
          <w:rFonts w:hint="cs"/>
          <w:b/>
          <w:bCs/>
          <w:rtl/>
        </w:rPr>
        <w:t>ואלו</w:t>
      </w:r>
      <w:r w:rsidRPr="00C017AB">
        <w:rPr>
          <w:b/>
          <w:bCs/>
          <w:rtl/>
        </w:rPr>
        <w:t xml:space="preserve"> </w:t>
      </w:r>
      <w:r w:rsidRPr="00C017AB">
        <w:rPr>
          <w:rFonts w:hint="cs"/>
          <w:b/>
          <w:bCs/>
          <w:rtl/>
        </w:rPr>
        <w:t>הן</w:t>
      </w:r>
      <w:r w:rsidRPr="00C017AB">
        <w:rPr>
          <w:b/>
          <w:bCs/>
          <w:rtl/>
        </w:rPr>
        <w:t xml:space="preserve"> </w:t>
      </w:r>
      <w:r w:rsidRPr="00C017AB">
        <w:rPr>
          <w:rFonts w:hint="cs"/>
          <w:b/>
          <w:bCs/>
          <w:rtl/>
        </w:rPr>
        <w:t>באר</w:t>
      </w:r>
      <w:r w:rsidRPr="00C017AB">
        <w:rPr>
          <w:b/>
          <w:bCs/>
          <w:rtl/>
        </w:rPr>
        <w:t xml:space="preserve"> </w:t>
      </w:r>
      <w:r w:rsidRPr="00C017AB">
        <w:rPr>
          <w:rFonts w:hint="cs"/>
          <w:b/>
          <w:bCs/>
          <w:rtl/>
        </w:rPr>
        <w:t>וענן</w:t>
      </w:r>
      <w:r w:rsidRPr="00C017AB">
        <w:rPr>
          <w:b/>
          <w:bCs/>
          <w:rtl/>
        </w:rPr>
        <w:t xml:space="preserve"> </w:t>
      </w:r>
      <w:r w:rsidRPr="00C017AB">
        <w:rPr>
          <w:rFonts w:hint="cs"/>
          <w:b/>
          <w:bCs/>
          <w:rtl/>
        </w:rPr>
        <w:t>ומן</w:t>
      </w:r>
      <w:r w:rsidRPr="00C017AB">
        <w:rPr>
          <w:b/>
          <w:bCs/>
          <w:rtl/>
        </w:rPr>
        <w:t xml:space="preserve"> </w:t>
      </w:r>
      <w:r w:rsidRPr="00C017AB">
        <w:rPr>
          <w:rFonts w:hint="cs"/>
          <w:b/>
          <w:bCs/>
          <w:rtl/>
        </w:rPr>
        <w:t>באר</w:t>
      </w:r>
      <w:r w:rsidRPr="00C017AB">
        <w:rPr>
          <w:b/>
          <w:bCs/>
          <w:rtl/>
        </w:rPr>
        <w:t xml:space="preserve"> </w:t>
      </w:r>
      <w:r w:rsidRPr="00C017AB">
        <w:rPr>
          <w:rFonts w:hint="cs"/>
          <w:b/>
          <w:bCs/>
          <w:rtl/>
        </w:rPr>
        <w:t>בזכות</w:t>
      </w:r>
      <w:r w:rsidRPr="00C017AB">
        <w:rPr>
          <w:b/>
          <w:bCs/>
          <w:rtl/>
        </w:rPr>
        <w:t xml:space="preserve"> </w:t>
      </w:r>
      <w:r w:rsidRPr="00C017AB">
        <w:rPr>
          <w:rFonts w:hint="cs"/>
          <w:b/>
          <w:bCs/>
          <w:rtl/>
        </w:rPr>
        <w:t>מרים</w:t>
      </w:r>
      <w:r w:rsidRPr="00C017AB">
        <w:rPr>
          <w:b/>
          <w:bCs/>
          <w:rtl/>
        </w:rPr>
        <w:t xml:space="preserve"> </w:t>
      </w:r>
      <w:r w:rsidRPr="00C017AB">
        <w:rPr>
          <w:rFonts w:hint="cs"/>
          <w:b/>
          <w:bCs/>
          <w:rtl/>
        </w:rPr>
        <w:t>עמוד</w:t>
      </w:r>
      <w:r w:rsidRPr="00C017AB">
        <w:rPr>
          <w:b/>
          <w:bCs/>
          <w:rtl/>
        </w:rPr>
        <w:t xml:space="preserve"> </w:t>
      </w:r>
      <w:r w:rsidRPr="00C017AB">
        <w:rPr>
          <w:rFonts w:hint="cs"/>
          <w:b/>
          <w:bCs/>
          <w:rtl/>
        </w:rPr>
        <w:t>ענן</w:t>
      </w:r>
      <w:r w:rsidRPr="00C017AB">
        <w:rPr>
          <w:b/>
          <w:bCs/>
          <w:rtl/>
        </w:rPr>
        <w:t xml:space="preserve"> </w:t>
      </w:r>
      <w:r w:rsidRPr="00C017AB">
        <w:rPr>
          <w:rFonts w:hint="cs"/>
          <w:b/>
          <w:bCs/>
          <w:rtl/>
        </w:rPr>
        <w:t>בזכות</w:t>
      </w:r>
      <w:r w:rsidRPr="00C017AB">
        <w:rPr>
          <w:b/>
          <w:bCs/>
          <w:rtl/>
        </w:rPr>
        <w:t xml:space="preserve"> </w:t>
      </w:r>
      <w:r w:rsidRPr="00C017AB">
        <w:rPr>
          <w:rFonts w:hint="cs"/>
          <w:b/>
          <w:bCs/>
          <w:rtl/>
        </w:rPr>
        <w:t>אהרן</w:t>
      </w:r>
      <w:r w:rsidRPr="00C017AB">
        <w:rPr>
          <w:b/>
          <w:bCs/>
          <w:rtl/>
        </w:rPr>
        <w:t xml:space="preserve"> </w:t>
      </w:r>
      <w:r w:rsidRPr="00C017AB">
        <w:rPr>
          <w:rFonts w:hint="cs"/>
          <w:b/>
          <w:bCs/>
          <w:rtl/>
        </w:rPr>
        <w:t>מן</w:t>
      </w:r>
      <w:r w:rsidRPr="00C017AB">
        <w:rPr>
          <w:b/>
          <w:bCs/>
          <w:rtl/>
        </w:rPr>
        <w:t xml:space="preserve"> </w:t>
      </w:r>
      <w:r w:rsidRPr="00C017AB">
        <w:rPr>
          <w:rFonts w:hint="cs"/>
          <w:b/>
          <w:bCs/>
          <w:rtl/>
        </w:rPr>
        <w:lastRenderedPageBreak/>
        <w:t>בזכות</w:t>
      </w:r>
      <w:r w:rsidRPr="00C017AB">
        <w:rPr>
          <w:b/>
          <w:bCs/>
          <w:rtl/>
        </w:rPr>
        <w:t xml:space="preserve"> </w:t>
      </w:r>
      <w:r w:rsidRPr="00C017AB">
        <w:rPr>
          <w:rFonts w:hint="cs"/>
          <w:b/>
          <w:bCs/>
          <w:rtl/>
        </w:rPr>
        <w:t>משה</w:t>
      </w:r>
      <w:r w:rsidRPr="00C017AB">
        <w:rPr>
          <w:b/>
          <w:bCs/>
          <w:rtl/>
        </w:rPr>
        <w:t xml:space="preserve"> </w:t>
      </w:r>
      <w:r w:rsidRPr="00C017AB">
        <w:rPr>
          <w:rFonts w:hint="cs"/>
          <w:b/>
          <w:bCs/>
          <w:rtl/>
        </w:rPr>
        <w:t>מתה</w:t>
      </w:r>
      <w:r w:rsidRPr="00C017AB">
        <w:rPr>
          <w:b/>
          <w:bCs/>
          <w:rtl/>
        </w:rPr>
        <w:t xml:space="preserve"> </w:t>
      </w:r>
      <w:r w:rsidRPr="00C017AB">
        <w:rPr>
          <w:rFonts w:hint="cs"/>
          <w:b/>
          <w:bCs/>
          <w:rtl/>
        </w:rPr>
        <w:t>מרים</w:t>
      </w:r>
      <w:r w:rsidRPr="00C017AB">
        <w:rPr>
          <w:b/>
          <w:bCs/>
          <w:rtl/>
        </w:rPr>
        <w:t xml:space="preserve"> </w:t>
      </w:r>
      <w:r w:rsidRPr="00C017AB">
        <w:rPr>
          <w:rFonts w:hint="cs"/>
          <w:b/>
          <w:bCs/>
          <w:rtl/>
        </w:rPr>
        <w:t>נסתלק</w:t>
      </w:r>
      <w:r w:rsidRPr="00C017AB">
        <w:rPr>
          <w:b/>
          <w:bCs/>
          <w:rtl/>
        </w:rPr>
        <w:t xml:space="preserve"> </w:t>
      </w:r>
      <w:r w:rsidRPr="00C017AB">
        <w:rPr>
          <w:rFonts w:hint="cs"/>
          <w:b/>
          <w:bCs/>
          <w:rtl/>
        </w:rPr>
        <w:t>הבאר</w:t>
      </w:r>
      <w:r w:rsidRPr="00C017AB">
        <w:rPr>
          <w:b/>
          <w:bCs/>
          <w:rtl/>
        </w:rPr>
        <w:t xml:space="preserve"> </w:t>
      </w:r>
      <w:r w:rsidRPr="00C017AB">
        <w:rPr>
          <w:rFonts w:hint="cs"/>
          <w:b/>
          <w:bCs/>
          <w:rtl/>
        </w:rPr>
        <w:t>שנאמר</w:t>
      </w:r>
      <w:r w:rsidRPr="00C017AB">
        <w:rPr>
          <w:b/>
          <w:bCs/>
          <w:rtl/>
        </w:rPr>
        <w:t xml:space="preserve"> </w:t>
      </w:r>
      <w:proofErr w:type="spellStart"/>
      <w:r w:rsidRPr="00C017AB">
        <w:rPr>
          <w:rFonts w:hint="cs"/>
          <w:b/>
          <w:bCs/>
          <w:rtl/>
        </w:rPr>
        <w:t>ותמת</w:t>
      </w:r>
      <w:proofErr w:type="spellEnd"/>
      <w:r w:rsidRPr="00C017AB">
        <w:rPr>
          <w:b/>
          <w:bCs/>
          <w:rtl/>
        </w:rPr>
        <w:t xml:space="preserve"> </w:t>
      </w:r>
      <w:r w:rsidRPr="00C017AB">
        <w:rPr>
          <w:rFonts w:hint="cs"/>
          <w:b/>
          <w:bCs/>
          <w:rtl/>
        </w:rPr>
        <w:t>שם</w:t>
      </w:r>
      <w:r w:rsidRPr="00C017AB">
        <w:rPr>
          <w:b/>
          <w:bCs/>
          <w:rtl/>
        </w:rPr>
        <w:t xml:space="preserve"> </w:t>
      </w:r>
      <w:r w:rsidRPr="00C017AB">
        <w:rPr>
          <w:rFonts w:hint="cs"/>
          <w:b/>
          <w:bCs/>
          <w:rtl/>
        </w:rPr>
        <w:t>מרים</w:t>
      </w:r>
      <w:r w:rsidRPr="00C017AB">
        <w:rPr>
          <w:b/>
          <w:bCs/>
          <w:rtl/>
        </w:rPr>
        <w:t xml:space="preserve"> </w:t>
      </w:r>
      <w:r w:rsidRPr="00C017AB">
        <w:rPr>
          <w:rFonts w:hint="cs"/>
          <w:b/>
          <w:bCs/>
          <w:rtl/>
        </w:rPr>
        <w:t>וכתיב</w:t>
      </w:r>
      <w:r w:rsidRPr="00C017AB">
        <w:rPr>
          <w:b/>
          <w:bCs/>
          <w:rtl/>
        </w:rPr>
        <w:t xml:space="preserve"> </w:t>
      </w:r>
      <w:r w:rsidRPr="00C017AB">
        <w:rPr>
          <w:rFonts w:hint="cs"/>
          <w:b/>
          <w:bCs/>
          <w:rtl/>
        </w:rPr>
        <w:t>בתריה</w:t>
      </w:r>
      <w:r w:rsidRPr="00C017AB">
        <w:rPr>
          <w:b/>
          <w:bCs/>
          <w:rtl/>
        </w:rPr>
        <w:t xml:space="preserve"> </w:t>
      </w:r>
      <w:r w:rsidRPr="00C017AB">
        <w:rPr>
          <w:rFonts w:hint="cs"/>
          <w:b/>
          <w:bCs/>
          <w:rtl/>
        </w:rPr>
        <w:t>ולא</w:t>
      </w:r>
      <w:r w:rsidRPr="00C017AB">
        <w:rPr>
          <w:b/>
          <w:bCs/>
          <w:rtl/>
        </w:rPr>
        <w:t xml:space="preserve"> </w:t>
      </w:r>
      <w:r w:rsidRPr="00C017AB">
        <w:rPr>
          <w:rFonts w:hint="cs"/>
          <w:b/>
          <w:bCs/>
          <w:rtl/>
        </w:rPr>
        <w:t>היה</w:t>
      </w:r>
      <w:r w:rsidRPr="00C017AB">
        <w:rPr>
          <w:b/>
          <w:bCs/>
          <w:rtl/>
        </w:rPr>
        <w:t xml:space="preserve"> </w:t>
      </w:r>
      <w:r w:rsidRPr="00C017AB">
        <w:rPr>
          <w:rFonts w:hint="cs"/>
          <w:b/>
          <w:bCs/>
          <w:rtl/>
        </w:rPr>
        <w:t>מים</w:t>
      </w:r>
      <w:r w:rsidRPr="00C017AB">
        <w:rPr>
          <w:b/>
          <w:bCs/>
          <w:rtl/>
        </w:rPr>
        <w:t xml:space="preserve"> </w:t>
      </w:r>
      <w:r w:rsidRPr="00C017AB">
        <w:rPr>
          <w:rFonts w:hint="cs"/>
          <w:b/>
          <w:bCs/>
          <w:rtl/>
        </w:rPr>
        <w:t>לעדה</w:t>
      </w:r>
      <w:r w:rsidRPr="00C017AB">
        <w:rPr>
          <w:b/>
          <w:bCs/>
          <w:rtl/>
        </w:rPr>
        <w:t xml:space="preserve"> </w:t>
      </w:r>
      <w:r w:rsidRPr="00C017AB">
        <w:rPr>
          <w:rFonts w:hint="cs"/>
          <w:b/>
          <w:bCs/>
          <w:rtl/>
        </w:rPr>
        <w:t>וחזרה</w:t>
      </w:r>
      <w:r w:rsidRPr="00C017AB">
        <w:rPr>
          <w:b/>
          <w:bCs/>
          <w:rtl/>
        </w:rPr>
        <w:t xml:space="preserve"> </w:t>
      </w:r>
      <w:r w:rsidRPr="00C017AB">
        <w:rPr>
          <w:rFonts w:hint="cs"/>
          <w:b/>
          <w:bCs/>
          <w:rtl/>
        </w:rPr>
        <w:t>בזכות</w:t>
      </w:r>
      <w:r w:rsidRPr="00C017AB">
        <w:rPr>
          <w:b/>
          <w:bCs/>
          <w:rtl/>
        </w:rPr>
        <w:t xml:space="preserve"> </w:t>
      </w:r>
      <w:proofErr w:type="spellStart"/>
      <w:r w:rsidRPr="00C017AB">
        <w:rPr>
          <w:rFonts w:hint="cs"/>
          <w:b/>
          <w:bCs/>
          <w:rtl/>
        </w:rPr>
        <w:t>שניהן</w:t>
      </w:r>
      <w:proofErr w:type="spellEnd"/>
      <w:r w:rsidRPr="00C017AB">
        <w:rPr>
          <w:b/>
          <w:bCs/>
          <w:rtl/>
        </w:rPr>
        <w:t xml:space="preserve"> </w:t>
      </w:r>
      <w:r w:rsidRPr="00C017AB">
        <w:rPr>
          <w:rFonts w:hint="cs"/>
          <w:b/>
          <w:bCs/>
          <w:rtl/>
        </w:rPr>
        <w:t xml:space="preserve">מת </w:t>
      </w:r>
      <w:r w:rsidRPr="00C017AB">
        <w:rPr>
          <w:b/>
          <w:bCs/>
          <w:rtl/>
        </w:rPr>
        <w:tab/>
      </w:r>
      <w:r w:rsidRPr="00C017AB">
        <w:rPr>
          <w:b/>
          <w:bCs/>
          <w:rtl/>
        </w:rPr>
        <w:tab/>
      </w:r>
      <w:r w:rsidRPr="00C017AB">
        <w:rPr>
          <w:b/>
          <w:bCs/>
          <w:rtl/>
        </w:rPr>
        <w:tab/>
      </w:r>
      <w:r w:rsidRPr="00C017AB">
        <w:rPr>
          <w:rFonts w:hint="cs"/>
          <w:b/>
          <w:bCs/>
          <w:rtl/>
        </w:rPr>
        <w:t>(תענית ט ע"א)</w:t>
      </w:r>
    </w:p>
    <w:p w14:paraId="5B6A2C58" w14:textId="39D3D942" w:rsidR="004366F2" w:rsidRDefault="00B57B62" w:rsidP="00B57B62">
      <w:pPr>
        <w:rPr>
          <w:rtl/>
        </w:rPr>
      </w:pPr>
      <w:r>
        <w:rPr>
          <w:rFonts w:hint="cs"/>
          <w:rtl/>
        </w:rPr>
        <w:t>חז"ל מפרשים שהבאר הייתה קיימת כל עוד מרים הייתה וברגע שמתה גם הבאר נעלמה ולא היו מים.</w:t>
      </w:r>
    </w:p>
    <w:p w14:paraId="7392BFB3" w14:textId="21F09A17" w:rsidR="00B57B62" w:rsidRDefault="00B57B62" w:rsidP="00B57B62">
      <w:pPr>
        <w:rPr>
          <w:rtl/>
        </w:rPr>
      </w:pPr>
      <w:r>
        <w:rPr>
          <w:rFonts w:hint="cs"/>
          <w:rtl/>
        </w:rPr>
        <w:t xml:space="preserve">ננסה לראות אולי יש אפשרות נוספת, אם נקשר בים הפרשייה שלנו "מי מריבה" לבין הפרשייה בשמות "מסע ומריבה". </w:t>
      </w:r>
    </w:p>
    <w:p w14:paraId="265422C6" w14:textId="0F429BE3" w:rsidR="00B57B62" w:rsidRDefault="00B57B62" w:rsidP="00B57B62">
      <w:pPr>
        <w:rPr>
          <w:rtl/>
        </w:rPr>
      </w:pPr>
      <w:r>
        <w:rPr>
          <w:rFonts w:hint="cs"/>
          <w:rtl/>
        </w:rPr>
        <w:t xml:space="preserve">בספר שמות יש פרשיה דומה, העם צמא למים וצועק למשה, משה שואל מה הוא צריך לעשות </w:t>
      </w:r>
      <w:r w:rsidR="00C017AB">
        <w:rPr>
          <w:rFonts w:hint="cs"/>
          <w:rtl/>
        </w:rPr>
        <w:t>וה' מצווה להכות בצור ולהוציא מים וככה נפתרת הבעיה. עד כדי כך יש דמיון בין הסיפורים שפרשנים רצו להציע שזו הייתה הטעות של משה, שחשב שצריך להכות כמו בצור ולא לדבר.</w:t>
      </w:r>
    </w:p>
    <w:p w14:paraId="0962FDF4" w14:textId="01280C05" w:rsidR="00C017AB" w:rsidRDefault="00C017AB" w:rsidP="00B57B62">
      <w:pPr>
        <w:rPr>
          <w:rtl/>
        </w:rPr>
      </w:pPr>
      <w:r>
        <w:rPr>
          <w:rFonts w:hint="cs"/>
          <w:rtl/>
        </w:rPr>
        <w:t>ר' יוסף בכור שור מפרש פירוש נועז-</w:t>
      </w:r>
    </w:p>
    <w:p w14:paraId="4FC8A8F6" w14:textId="77777777" w:rsidR="00C017AB" w:rsidRPr="00C017AB" w:rsidRDefault="00C017AB" w:rsidP="00C017AB">
      <w:pPr>
        <w:rPr>
          <w:b/>
          <w:bCs/>
          <w:rtl/>
        </w:rPr>
      </w:pPr>
      <w:r w:rsidRPr="00C017AB">
        <w:rPr>
          <w:rFonts w:hint="cs"/>
          <w:b/>
          <w:bCs/>
          <w:rtl/>
        </w:rPr>
        <w:t>8. קח</w:t>
      </w:r>
      <w:r w:rsidRPr="00C017AB">
        <w:rPr>
          <w:b/>
          <w:bCs/>
          <w:rtl/>
        </w:rPr>
        <w:t xml:space="preserve"> </w:t>
      </w:r>
      <w:r w:rsidRPr="00C017AB">
        <w:rPr>
          <w:rFonts w:hint="cs"/>
          <w:b/>
          <w:bCs/>
          <w:rtl/>
        </w:rPr>
        <w:t>את</w:t>
      </w:r>
      <w:r w:rsidRPr="00C017AB">
        <w:rPr>
          <w:b/>
          <w:bCs/>
          <w:rtl/>
        </w:rPr>
        <w:t xml:space="preserve"> </w:t>
      </w:r>
      <w:r w:rsidRPr="00C017AB">
        <w:rPr>
          <w:rFonts w:hint="cs"/>
          <w:b/>
          <w:bCs/>
          <w:rtl/>
        </w:rPr>
        <w:t>המטה</w:t>
      </w:r>
      <w:r w:rsidRPr="00C017AB">
        <w:rPr>
          <w:b/>
          <w:bCs/>
          <w:rtl/>
        </w:rPr>
        <w:t xml:space="preserve">. </w:t>
      </w:r>
      <w:r w:rsidRPr="00C017AB">
        <w:rPr>
          <w:rFonts w:hint="cs"/>
          <w:b/>
          <w:bCs/>
          <w:rtl/>
        </w:rPr>
        <w:t>להכות</w:t>
      </w:r>
      <w:r w:rsidRPr="00C017AB">
        <w:rPr>
          <w:b/>
          <w:bCs/>
          <w:rtl/>
        </w:rPr>
        <w:t xml:space="preserve"> </w:t>
      </w:r>
      <w:r w:rsidRPr="00C017AB">
        <w:rPr>
          <w:rFonts w:hint="cs"/>
          <w:b/>
          <w:bCs/>
          <w:rtl/>
        </w:rPr>
        <w:t>בסלע</w:t>
      </w:r>
      <w:r w:rsidRPr="00C017AB">
        <w:rPr>
          <w:b/>
          <w:bCs/>
          <w:rtl/>
        </w:rPr>
        <w:t xml:space="preserve">, </w:t>
      </w:r>
      <w:r w:rsidRPr="00C017AB">
        <w:rPr>
          <w:rFonts w:hint="cs"/>
          <w:b/>
          <w:bCs/>
          <w:rtl/>
        </w:rPr>
        <w:t>לפי</w:t>
      </w:r>
      <w:r w:rsidRPr="00C017AB">
        <w:rPr>
          <w:b/>
          <w:bCs/>
          <w:rtl/>
        </w:rPr>
        <w:t xml:space="preserve"> </w:t>
      </w:r>
      <w:r w:rsidRPr="00C017AB">
        <w:rPr>
          <w:rFonts w:hint="cs"/>
          <w:b/>
          <w:bCs/>
          <w:rtl/>
        </w:rPr>
        <w:t>הנראה</w:t>
      </w:r>
      <w:r w:rsidRPr="00C017AB">
        <w:rPr>
          <w:b/>
          <w:bCs/>
          <w:rtl/>
        </w:rPr>
        <w:t xml:space="preserve"> </w:t>
      </w:r>
      <w:r w:rsidRPr="00C017AB">
        <w:rPr>
          <w:rFonts w:hint="cs"/>
          <w:b/>
          <w:bCs/>
          <w:rtl/>
        </w:rPr>
        <w:t>לי</w:t>
      </w:r>
      <w:r w:rsidRPr="00C017AB">
        <w:rPr>
          <w:b/>
          <w:bCs/>
          <w:rtl/>
        </w:rPr>
        <w:t xml:space="preserve"> </w:t>
      </w:r>
      <w:r w:rsidRPr="00C017AB">
        <w:rPr>
          <w:rFonts w:hint="cs"/>
          <w:b/>
          <w:bCs/>
          <w:rtl/>
        </w:rPr>
        <w:t>זהו</w:t>
      </w:r>
      <w:r w:rsidRPr="00C017AB">
        <w:rPr>
          <w:b/>
          <w:bCs/>
          <w:rtl/>
        </w:rPr>
        <w:t xml:space="preserve"> </w:t>
      </w:r>
      <w:r w:rsidRPr="00C017AB">
        <w:rPr>
          <w:rFonts w:hint="cs"/>
          <w:b/>
          <w:bCs/>
          <w:rtl/>
        </w:rPr>
        <w:t>מעשה</w:t>
      </w:r>
      <w:r w:rsidRPr="00C017AB">
        <w:rPr>
          <w:b/>
          <w:bCs/>
          <w:rtl/>
        </w:rPr>
        <w:t xml:space="preserve"> </w:t>
      </w:r>
      <w:proofErr w:type="spellStart"/>
      <w:r w:rsidRPr="00C017AB">
        <w:rPr>
          <w:rFonts w:hint="cs"/>
          <w:b/>
          <w:bCs/>
          <w:rtl/>
        </w:rPr>
        <w:t>שבויהי</w:t>
      </w:r>
      <w:proofErr w:type="spellEnd"/>
      <w:r w:rsidRPr="00C017AB">
        <w:rPr>
          <w:b/>
          <w:bCs/>
          <w:rtl/>
        </w:rPr>
        <w:t xml:space="preserve"> </w:t>
      </w:r>
      <w:r w:rsidRPr="00C017AB">
        <w:rPr>
          <w:rFonts w:hint="cs"/>
          <w:b/>
          <w:bCs/>
          <w:rtl/>
        </w:rPr>
        <w:t>בשלח</w:t>
      </w:r>
      <w:r w:rsidRPr="00C017AB">
        <w:rPr>
          <w:b/>
          <w:bCs/>
          <w:rtl/>
        </w:rPr>
        <w:t xml:space="preserve"> </w:t>
      </w:r>
      <w:proofErr w:type="spellStart"/>
      <w:r w:rsidRPr="00C017AB">
        <w:rPr>
          <w:rFonts w:hint="cs"/>
          <w:b/>
          <w:bCs/>
          <w:rtl/>
        </w:rPr>
        <w:t>דכתיב</w:t>
      </w:r>
      <w:proofErr w:type="spellEnd"/>
      <w:r w:rsidRPr="00C017AB">
        <w:rPr>
          <w:b/>
          <w:bCs/>
          <w:rtl/>
        </w:rPr>
        <w:t xml:space="preserve"> </w:t>
      </w:r>
      <w:r w:rsidRPr="00C017AB">
        <w:rPr>
          <w:rFonts w:hint="cs"/>
          <w:b/>
          <w:bCs/>
          <w:rtl/>
        </w:rPr>
        <w:t>ביה</w:t>
      </w:r>
      <w:r w:rsidRPr="00C017AB">
        <w:rPr>
          <w:b/>
          <w:bCs/>
          <w:rtl/>
        </w:rPr>
        <w:t xml:space="preserve"> "</w:t>
      </w:r>
      <w:r w:rsidRPr="00C017AB">
        <w:rPr>
          <w:rFonts w:hint="cs"/>
          <w:b/>
          <w:bCs/>
          <w:rtl/>
        </w:rPr>
        <w:t>והכית</w:t>
      </w:r>
      <w:r w:rsidRPr="00C017AB">
        <w:rPr>
          <w:b/>
          <w:bCs/>
          <w:rtl/>
        </w:rPr>
        <w:t xml:space="preserve"> </w:t>
      </w:r>
      <w:r w:rsidRPr="00C017AB">
        <w:rPr>
          <w:rFonts w:hint="cs"/>
          <w:b/>
          <w:bCs/>
          <w:rtl/>
        </w:rPr>
        <w:t>בצור</w:t>
      </w:r>
      <w:r w:rsidRPr="00C017AB">
        <w:rPr>
          <w:b/>
          <w:bCs/>
          <w:rtl/>
        </w:rPr>
        <w:t xml:space="preserve"> </w:t>
      </w:r>
      <w:r w:rsidRPr="00C017AB">
        <w:rPr>
          <w:rFonts w:hint="cs"/>
          <w:b/>
          <w:bCs/>
          <w:rtl/>
        </w:rPr>
        <w:t>ויצאו</w:t>
      </w:r>
      <w:r w:rsidRPr="00C017AB">
        <w:rPr>
          <w:b/>
          <w:bCs/>
          <w:rtl/>
        </w:rPr>
        <w:t xml:space="preserve">", </w:t>
      </w:r>
      <w:r w:rsidRPr="00C017AB">
        <w:rPr>
          <w:rFonts w:hint="cs"/>
          <w:b/>
          <w:bCs/>
          <w:rtl/>
        </w:rPr>
        <w:t>אלא</w:t>
      </w:r>
      <w:r w:rsidRPr="00C017AB">
        <w:rPr>
          <w:b/>
          <w:bCs/>
          <w:rtl/>
        </w:rPr>
        <w:t xml:space="preserve"> </w:t>
      </w:r>
      <w:r w:rsidRPr="00C017AB">
        <w:rPr>
          <w:rFonts w:hint="cs"/>
          <w:b/>
          <w:bCs/>
          <w:rtl/>
        </w:rPr>
        <w:t>שלשם</w:t>
      </w:r>
      <w:r w:rsidRPr="00C017AB">
        <w:rPr>
          <w:b/>
          <w:bCs/>
          <w:rtl/>
        </w:rPr>
        <w:t xml:space="preserve"> </w:t>
      </w:r>
      <w:r w:rsidRPr="00C017AB">
        <w:rPr>
          <w:rFonts w:hint="cs"/>
          <w:b/>
          <w:bCs/>
          <w:rtl/>
        </w:rPr>
        <w:t>מספר</w:t>
      </w:r>
      <w:r w:rsidRPr="00C017AB">
        <w:rPr>
          <w:b/>
          <w:bCs/>
          <w:rtl/>
        </w:rPr>
        <w:t xml:space="preserve"> </w:t>
      </w:r>
      <w:r w:rsidRPr="00C017AB">
        <w:rPr>
          <w:rFonts w:hint="cs"/>
          <w:b/>
          <w:bCs/>
          <w:rtl/>
        </w:rPr>
        <w:t>איך</w:t>
      </w:r>
      <w:r w:rsidRPr="00C017AB">
        <w:rPr>
          <w:b/>
          <w:bCs/>
          <w:rtl/>
        </w:rPr>
        <w:t xml:space="preserve"> </w:t>
      </w:r>
      <w:proofErr w:type="spellStart"/>
      <w:r w:rsidRPr="00C017AB">
        <w:rPr>
          <w:rFonts w:hint="cs"/>
          <w:b/>
          <w:bCs/>
          <w:rtl/>
        </w:rPr>
        <w:t>פירנס</w:t>
      </w:r>
      <w:proofErr w:type="spellEnd"/>
      <w:r w:rsidRPr="00C017AB">
        <w:rPr>
          <w:b/>
          <w:bCs/>
          <w:rtl/>
        </w:rPr>
        <w:t xml:space="preserve"> </w:t>
      </w:r>
      <w:r w:rsidRPr="00C017AB">
        <w:rPr>
          <w:rFonts w:hint="cs"/>
          <w:b/>
          <w:bCs/>
          <w:rtl/>
        </w:rPr>
        <w:t>הקב</w:t>
      </w:r>
      <w:r w:rsidRPr="00C017AB">
        <w:rPr>
          <w:b/>
          <w:bCs/>
          <w:rtl/>
        </w:rPr>
        <w:t>"</w:t>
      </w:r>
      <w:r w:rsidRPr="00C017AB">
        <w:rPr>
          <w:rFonts w:hint="cs"/>
          <w:b/>
          <w:bCs/>
          <w:rtl/>
        </w:rPr>
        <w:t>ה</w:t>
      </w:r>
      <w:r w:rsidRPr="00C017AB">
        <w:rPr>
          <w:b/>
          <w:bCs/>
          <w:rtl/>
        </w:rPr>
        <w:t xml:space="preserve"> </w:t>
      </w:r>
      <w:r w:rsidRPr="00C017AB">
        <w:rPr>
          <w:rFonts w:hint="cs"/>
          <w:b/>
          <w:bCs/>
          <w:rtl/>
        </w:rPr>
        <w:t>את</w:t>
      </w:r>
      <w:r w:rsidRPr="00C017AB">
        <w:rPr>
          <w:b/>
          <w:bCs/>
          <w:rtl/>
        </w:rPr>
        <w:t xml:space="preserve"> </w:t>
      </w:r>
      <w:r w:rsidRPr="00C017AB">
        <w:rPr>
          <w:rFonts w:hint="cs"/>
          <w:b/>
          <w:bCs/>
          <w:rtl/>
        </w:rPr>
        <w:t>ישראל</w:t>
      </w:r>
      <w:r w:rsidRPr="00C017AB">
        <w:rPr>
          <w:b/>
          <w:bCs/>
          <w:rtl/>
        </w:rPr>
        <w:t xml:space="preserve"> </w:t>
      </w:r>
      <w:r w:rsidRPr="00C017AB">
        <w:rPr>
          <w:rFonts w:hint="cs"/>
          <w:b/>
          <w:bCs/>
          <w:rtl/>
        </w:rPr>
        <w:t>במן</w:t>
      </w:r>
      <w:r w:rsidRPr="00C017AB">
        <w:rPr>
          <w:b/>
          <w:bCs/>
          <w:rtl/>
        </w:rPr>
        <w:t xml:space="preserve"> </w:t>
      </w:r>
      <w:r w:rsidRPr="00C017AB">
        <w:rPr>
          <w:rFonts w:hint="cs"/>
          <w:b/>
          <w:bCs/>
          <w:rtl/>
        </w:rPr>
        <w:t>ושליו</w:t>
      </w:r>
      <w:r w:rsidRPr="00C017AB">
        <w:rPr>
          <w:b/>
          <w:bCs/>
          <w:rtl/>
        </w:rPr>
        <w:t xml:space="preserve"> </w:t>
      </w:r>
      <w:r w:rsidRPr="00C017AB">
        <w:rPr>
          <w:rFonts w:hint="cs"/>
          <w:b/>
          <w:bCs/>
          <w:rtl/>
        </w:rPr>
        <w:t>ומים</w:t>
      </w:r>
      <w:r w:rsidRPr="00C017AB">
        <w:rPr>
          <w:b/>
          <w:bCs/>
          <w:rtl/>
        </w:rPr>
        <w:t xml:space="preserve"> </w:t>
      </w:r>
      <w:r w:rsidRPr="00C017AB">
        <w:rPr>
          <w:rFonts w:hint="cs"/>
          <w:b/>
          <w:bCs/>
          <w:rtl/>
        </w:rPr>
        <w:t>במדבר</w:t>
      </w:r>
      <w:r w:rsidRPr="00C017AB">
        <w:rPr>
          <w:b/>
          <w:bCs/>
          <w:rtl/>
        </w:rPr>
        <w:t xml:space="preserve">, </w:t>
      </w:r>
      <w:r w:rsidRPr="00C017AB">
        <w:rPr>
          <w:rFonts w:hint="cs"/>
          <w:b/>
          <w:bCs/>
          <w:rtl/>
        </w:rPr>
        <w:t>ואחר</w:t>
      </w:r>
      <w:r w:rsidRPr="00C017AB">
        <w:rPr>
          <w:b/>
          <w:bCs/>
          <w:rtl/>
        </w:rPr>
        <w:t xml:space="preserve"> </w:t>
      </w:r>
      <w:r w:rsidRPr="00C017AB">
        <w:rPr>
          <w:rFonts w:hint="cs"/>
          <w:b/>
          <w:bCs/>
          <w:rtl/>
        </w:rPr>
        <w:t>כך</w:t>
      </w:r>
      <w:r w:rsidRPr="00C017AB">
        <w:rPr>
          <w:b/>
          <w:bCs/>
          <w:rtl/>
        </w:rPr>
        <w:t xml:space="preserve"> </w:t>
      </w:r>
      <w:r w:rsidRPr="00C017AB">
        <w:rPr>
          <w:rFonts w:hint="cs"/>
          <w:b/>
          <w:bCs/>
          <w:rtl/>
        </w:rPr>
        <w:t>כתב</w:t>
      </w:r>
      <w:r w:rsidRPr="00C017AB">
        <w:rPr>
          <w:b/>
          <w:bCs/>
          <w:rtl/>
        </w:rPr>
        <w:t xml:space="preserve"> </w:t>
      </w:r>
      <w:r w:rsidRPr="00C017AB">
        <w:rPr>
          <w:rFonts w:hint="cs"/>
          <w:b/>
          <w:bCs/>
          <w:rtl/>
        </w:rPr>
        <w:t>כל</w:t>
      </w:r>
      <w:r w:rsidRPr="00C017AB">
        <w:rPr>
          <w:b/>
          <w:bCs/>
          <w:rtl/>
        </w:rPr>
        <w:t xml:space="preserve"> </w:t>
      </w:r>
      <w:r w:rsidRPr="00C017AB">
        <w:rPr>
          <w:rFonts w:hint="cs"/>
          <w:b/>
          <w:bCs/>
          <w:rtl/>
        </w:rPr>
        <w:t>אחד</w:t>
      </w:r>
      <w:r w:rsidRPr="00C017AB">
        <w:rPr>
          <w:b/>
          <w:bCs/>
          <w:rtl/>
        </w:rPr>
        <w:t xml:space="preserve"> </w:t>
      </w:r>
      <w:r w:rsidRPr="00C017AB">
        <w:rPr>
          <w:rFonts w:hint="cs"/>
          <w:b/>
          <w:bCs/>
          <w:rtl/>
        </w:rPr>
        <w:t>במקומו</w:t>
      </w:r>
      <w:r w:rsidRPr="00C017AB">
        <w:rPr>
          <w:b/>
          <w:bCs/>
          <w:rtl/>
        </w:rPr>
        <w:t xml:space="preserve">. </w:t>
      </w:r>
      <w:r w:rsidRPr="00C017AB">
        <w:rPr>
          <w:rFonts w:hint="cs"/>
          <w:b/>
          <w:bCs/>
          <w:rtl/>
        </w:rPr>
        <w:t>ותדע</w:t>
      </w:r>
      <w:r w:rsidRPr="00C017AB">
        <w:rPr>
          <w:b/>
          <w:bCs/>
          <w:rtl/>
        </w:rPr>
        <w:t xml:space="preserve"> </w:t>
      </w:r>
      <w:r w:rsidRPr="00C017AB">
        <w:rPr>
          <w:rFonts w:hint="cs"/>
          <w:b/>
          <w:bCs/>
          <w:rtl/>
        </w:rPr>
        <w:t>שאחד</w:t>
      </w:r>
      <w:r w:rsidRPr="00C017AB">
        <w:rPr>
          <w:b/>
          <w:bCs/>
          <w:rtl/>
        </w:rPr>
        <w:t xml:space="preserve"> </w:t>
      </w:r>
      <w:r w:rsidRPr="00C017AB">
        <w:rPr>
          <w:rFonts w:hint="cs"/>
          <w:b/>
          <w:bCs/>
          <w:rtl/>
        </w:rPr>
        <w:t>הוא</w:t>
      </w:r>
      <w:r w:rsidRPr="00C017AB">
        <w:rPr>
          <w:b/>
          <w:bCs/>
          <w:rtl/>
        </w:rPr>
        <w:t xml:space="preserve"> </w:t>
      </w:r>
      <w:r w:rsidRPr="00C017AB">
        <w:rPr>
          <w:rFonts w:hint="cs"/>
          <w:b/>
          <w:bCs/>
          <w:rtl/>
        </w:rPr>
        <w:t>זה</w:t>
      </w:r>
      <w:r w:rsidRPr="00C017AB">
        <w:rPr>
          <w:b/>
          <w:bCs/>
          <w:rtl/>
        </w:rPr>
        <w:t xml:space="preserve"> </w:t>
      </w:r>
      <w:r w:rsidRPr="00C017AB">
        <w:rPr>
          <w:rFonts w:hint="cs"/>
          <w:b/>
          <w:bCs/>
          <w:rtl/>
        </w:rPr>
        <w:t>המעשה</w:t>
      </w:r>
      <w:r w:rsidRPr="00C017AB">
        <w:rPr>
          <w:b/>
          <w:bCs/>
          <w:rtl/>
        </w:rPr>
        <w:t xml:space="preserve"> </w:t>
      </w:r>
      <w:r w:rsidRPr="00C017AB">
        <w:rPr>
          <w:rFonts w:hint="cs"/>
          <w:b/>
          <w:bCs/>
          <w:rtl/>
        </w:rPr>
        <w:t>ואותו</w:t>
      </w:r>
      <w:r w:rsidRPr="00C017AB">
        <w:rPr>
          <w:b/>
          <w:bCs/>
          <w:rtl/>
        </w:rPr>
        <w:t xml:space="preserve">, </w:t>
      </w:r>
      <w:r w:rsidRPr="00C017AB">
        <w:rPr>
          <w:rFonts w:hint="cs"/>
          <w:b/>
          <w:bCs/>
          <w:rtl/>
        </w:rPr>
        <w:t>דהתם</w:t>
      </w:r>
      <w:r w:rsidRPr="00C017AB">
        <w:rPr>
          <w:b/>
          <w:bCs/>
          <w:rtl/>
        </w:rPr>
        <w:t xml:space="preserve"> </w:t>
      </w:r>
      <w:r w:rsidRPr="00C017AB">
        <w:rPr>
          <w:rFonts w:hint="cs"/>
          <w:b/>
          <w:bCs/>
          <w:rtl/>
        </w:rPr>
        <w:t>כתיב</w:t>
      </w:r>
      <w:r w:rsidRPr="00C017AB">
        <w:rPr>
          <w:b/>
          <w:bCs/>
          <w:rtl/>
        </w:rPr>
        <w:t xml:space="preserve"> "</w:t>
      </w:r>
      <w:r w:rsidRPr="00C017AB">
        <w:rPr>
          <w:rFonts w:hint="cs"/>
          <w:b/>
          <w:bCs/>
          <w:rtl/>
        </w:rPr>
        <w:t>ויקרא</w:t>
      </w:r>
      <w:r w:rsidRPr="00C017AB">
        <w:rPr>
          <w:b/>
          <w:bCs/>
          <w:rtl/>
        </w:rPr>
        <w:t xml:space="preserve"> </w:t>
      </w:r>
      <w:r w:rsidRPr="00C017AB">
        <w:rPr>
          <w:rFonts w:hint="cs"/>
          <w:b/>
          <w:bCs/>
          <w:rtl/>
        </w:rPr>
        <w:t>שם</w:t>
      </w:r>
      <w:r w:rsidRPr="00C017AB">
        <w:rPr>
          <w:b/>
          <w:bCs/>
          <w:rtl/>
        </w:rPr>
        <w:t xml:space="preserve"> </w:t>
      </w:r>
      <w:r w:rsidRPr="00C017AB">
        <w:rPr>
          <w:rFonts w:hint="cs"/>
          <w:b/>
          <w:bCs/>
          <w:rtl/>
        </w:rPr>
        <w:t>המקום</w:t>
      </w:r>
      <w:r w:rsidRPr="00C017AB">
        <w:rPr>
          <w:b/>
          <w:bCs/>
          <w:rtl/>
        </w:rPr>
        <w:t xml:space="preserve"> </w:t>
      </w:r>
      <w:r w:rsidRPr="00C017AB">
        <w:rPr>
          <w:rFonts w:hint="cs"/>
          <w:b/>
          <w:bCs/>
          <w:rtl/>
        </w:rPr>
        <w:t>מסה</w:t>
      </w:r>
      <w:r w:rsidRPr="00C017AB">
        <w:rPr>
          <w:b/>
          <w:bCs/>
          <w:rtl/>
        </w:rPr>
        <w:t xml:space="preserve"> </w:t>
      </w:r>
      <w:r w:rsidRPr="00C017AB">
        <w:rPr>
          <w:rFonts w:hint="cs"/>
          <w:b/>
          <w:bCs/>
          <w:rtl/>
        </w:rPr>
        <w:t>ומריבה"...</w:t>
      </w:r>
      <w:r w:rsidRPr="00C017AB">
        <w:rPr>
          <w:b/>
          <w:bCs/>
          <w:rtl/>
        </w:rPr>
        <w:tab/>
      </w:r>
      <w:r w:rsidRPr="00C017AB">
        <w:rPr>
          <w:b/>
          <w:bCs/>
          <w:rtl/>
        </w:rPr>
        <w:tab/>
      </w:r>
      <w:r w:rsidRPr="00C017AB">
        <w:rPr>
          <w:b/>
          <w:bCs/>
          <w:rtl/>
        </w:rPr>
        <w:tab/>
      </w:r>
      <w:r w:rsidRPr="00C017AB">
        <w:rPr>
          <w:b/>
          <w:bCs/>
          <w:rtl/>
        </w:rPr>
        <w:tab/>
      </w:r>
      <w:r w:rsidRPr="00C017AB">
        <w:rPr>
          <w:b/>
          <w:bCs/>
          <w:rtl/>
        </w:rPr>
        <w:tab/>
      </w:r>
      <w:r w:rsidRPr="00C017AB">
        <w:rPr>
          <w:rFonts w:hint="cs"/>
          <w:b/>
          <w:bCs/>
          <w:rtl/>
        </w:rPr>
        <w:t xml:space="preserve">(ר' יוסף בכור שור, במדבר </w:t>
      </w:r>
      <w:proofErr w:type="spellStart"/>
      <w:r w:rsidRPr="00C017AB">
        <w:rPr>
          <w:rFonts w:hint="cs"/>
          <w:b/>
          <w:bCs/>
          <w:rtl/>
        </w:rPr>
        <w:t>כ,ח</w:t>
      </w:r>
      <w:proofErr w:type="spellEnd"/>
      <w:r w:rsidRPr="00C017AB">
        <w:rPr>
          <w:rFonts w:hint="cs"/>
          <w:b/>
          <w:bCs/>
          <w:rtl/>
        </w:rPr>
        <w:t>)</w:t>
      </w:r>
    </w:p>
    <w:p w14:paraId="7861DD3A" w14:textId="15713CB7" w:rsidR="00C017AB" w:rsidRDefault="00524598" w:rsidP="00B57B62">
      <w:pPr>
        <w:rPr>
          <w:rtl/>
        </w:rPr>
      </w:pPr>
      <w:r>
        <w:rPr>
          <w:rFonts w:hint="cs"/>
          <w:rtl/>
        </w:rPr>
        <w:t>הבכור שור אומר שבכלל מדובר באותו אירוע ממש! עד כדי כך הדמיון קיים בעיניו.</w:t>
      </w:r>
    </w:p>
    <w:p w14:paraId="424FDB75" w14:textId="07EE0468" w:rsidR="00716A28" w:rsidRDefault="00524598" w:rsidP="00524598">
      <w:r>
        <w:rPr>
          <w:rFonts w:hint="cs"/>
          <w:rtl/>
        </w:rPr>
        <w:t>אנחנו כאמור לא נלך בדרך זו, ונבין ששמות זה בשנה הראשונה לצאת ישראל ממצרים ואנחנו נמצאים בשנה ה40. אבל בכל זאת צריך להבין מה התרחש פתאום שעם ישראל נותר ללא מים, וכדי להבין זאת נשווה בין הפרשיות הללו ונראה מה ההבדלים ביניהם ומתוך כך ננסה ללמוד.</w:t>
      </w:r>
    </w:p>
    <w:tbl>
      <w:tblPr>
        <w:tblStyle w:val="a4"/>
        <w:tblpPr w:leftFromText="180" w:rightFromText="180" w:vertAnchor="text" w:horzAnchor="margin" w:tblpXSpec="center" w:tblpY="291"/>
        <w:bidiVisual/>
        <w:tblW w:w="9498" w:type="dxa"/>
        <w:tblLook w:val="04A0" w:firstRow="1" w:lastRow="0" w:firstColumn="1" w:lastColumn="0" w:noHBand="0" w:noVBand="1"/>
      </w:tblPr>
      <w:tblGrid>
        <w:gridCol w:w="567"/>
        <w:gridCol w:w="3827"/>
        <w:gridCol w:w="5104"/>
      </w:tblGrid>
      <w:tr w:rsidR="00716A28" w:rsidRPr="00716A28" w14:paraId="424FDB79" w14:textId="77777777" w:rsidTr="00716A28">
        <w:tc>
          <w:tcPr>
            <w:tcW w:w="567" w:type="dxa"/>
          </w:tcPr>
          <w:p w14:paraId="424FDB76" w14:textId="77777777" w:rsidR="00716A28" w:rsidRDefault="00716A28" w:rsidP="00716A28">
            <w:pPr>
              <w:rPr>
                <w:rtl/>
              </w:rPr>
            </w:pPr>
          </w:p>
        </w:tc>
        <w:tc>
          <w:tcPr>
            <w:tcW w:w="3827" w:type="dxa"/>
          </w:tcPr>
          <w:p w14:paraId="424FDB77" w14:textId="77777777" w:rsidR="00716A28" w:rsidRPr="00716A28" w:rsidRDefault="00716A28" w:rsidP="00716A28">
            <w:pPr>
              <w:jc w:val="center"/>
              <w:rPr>
                <w:b/>
                <w:bCs/>
                <w:u w:val="single"/>
                <w:rtl/>
              </w:rPr>
            </w:pPr>
            <w:r w:rsidRPr="00716A28">
              <w:rPr>
                <w:rFonts w:hint="cs"/>
                <w:b/>
                <w:bCs/>
                <w:u w:val="single"/>
                <w:rtl/>
              </w:rPr>
              <w:t>מסה ומריבה</w:t>
            </w:r>
          </w:p>
        </w:tc>
        <w:tc>
          <w:tcPr>
            <w:tcW w:w="5104" w:type="dxa"/>
          </w:tcPr>
          <w:p w14:paraId="424FDB78" w14:textId="77777777" w:rsidR="00716A28" w:rsidRPr="00716A28" w:rsidRDefault="00716A28" w:rsidP="00716A28">
            <w:pPr>
              <w:jc w:val="center"/>
              <w:rPr>
                <w:b/>
                <w:bCs/>
                <w:u w:val="single"/>
                <w:rtl/>
              </w:rPr>
            </w:pPr>
            <w:r w:rsidRPr="00716A28">
              <w:rPr>
                <w:rFonts w:hint="cs"/>
                <w:b/>
                <w:bCs/>
                <w:u w:val="single"/>
                <w:rtl/>
              </w:rPr>
              <w:t>מי מריבה</w:t>
            </w:r>
          </w:p>
        </w:tc>
      </w:tr>
      <w:tr w:rsidR="00716A28" w:rsidRPr="00716A28" w14:paraId="424FDB7D" w14:textId="77777777" w:rsidTr="00716A28">
        <w:tc>
          <w:tcPr>
            <w:tcW w:w="567" w:type="dxa"/>
          </w:tcPr>
          <w:p w14:paraId="424FDB7A" w14:textId="77777777" w:rsidR="00716A28" w:rsidRPr="00716A28" w:rsidRDefault="00716A28" w:rsidP="00716A28">
            <w:pPr>
              <w:rPr>
                <w:rtl/>
              </w:rPr>
            </w:pPr>
            <w:r w:rsidRPr="00716A28">
              <w:rPr>
                <w:rFonts w:hint="cs"/>
                <w:rtl/>
              </w:rPr>
              <w:t>1</w:t>
            </w:r>
          </w:p>
        </w:tc>
        <w:tc>
          <w:tcPr>
            <w:tcW w:w="3827" w:type="dxa"/>
          </w:tcPr>
          <w:p w14:paraId="424FDB7B" w14:textId="77777777" w:rsidR="00716A28" w:rsidRPr="00716A28" w:rsidRDefault="00716A28" w:rsidP="00716A28">
            <w:pPr>
              <w:rPr>
                <w:rtl/>
              </w:rPr>
            </w:pPr>
            <w:r w:rsidRPr="00716A28">
              <w:rPr>
                <w:rFonts w:hint="cs"/>
                <w:rtl/>
              </w:rPr>
              <w:t>אין מים לשתות</w:t>
            </w:r>
          </w:p>
        </w:tc>
        <w:tc>
          <w:tcPr>
            <w:tcW w:w="5104" w:type="dxa"/>
          </w:tcPr>
          <w:p w14:paraId="424FDB7C" w14:textId="77777777" w:rsidR="00716A28" w:rsidRPr="00716A28" w:rsidRDefault="00716A28" w:rsidP="00716A28">
            <w:pPr>
              <w:rPr>
                <w:rtl/>
              </w:rPr>
            </w:pPr>
            <w:r w:rsidRPr="00716A28">
              <w:rPr>
                <w:rFonts w:hint="cs"/>
                <w:rtl/>
              </w:rPr>
              <w:t>ולא היה מים</w:t>
            </w:r>
          </w:p>
        </w:tc>
      </w:tr>
      <w:tr w:rsidR="00716A28" w:rsidRPr="00716A28" w14:paraId="424FDB81" w14:textId="77777777" w:rsidTr="00716A28">
        <w:tc>
          <w:tcPr>
            <w:tcW w:w="567" w:type="dxa"/>
          </w:tcPr>
          <w:p w14:paraId="424FDB7E" w14:textId="77777777" w:rsidR="00716A28" w:rsidRPr="00716A28" w:rsidRDefault="00716A28" w:rsidP="00716A28">
            <w:pPr>
              <w:rPr>
                <w:rtl/>
              </w:rPr>
            </w:pPr>
            <w:r w:rsidRPr="00716A28">
              <w:rPr>
                <w:rFonts w:hint="cs"/>
                <w:rtl/>
              </w:rPr>
              <w:t>2</w:t>
            </w:r>
          </w:p>
        </w:tc>
        <w:tc>
          <w:tcPr>
            <w:tcW w:w="3827" w:type="dxa"/>
          </w:tcPr>
          <w:p w14:paraId="424FDB7F" w14:textId="77777777" w:rsidR="00716A28" w:rsidRPr="00716A28" w:rsidRDefault="00716A28" w:rsidP="00716A28">
            <w:pPr>
              <w:rPr>
                <w:rtl/>
              </w:rPr>
            </w:pPr>
            <w:r w:rsidRPr="00716A28">
              <w:rPr>
                <w:rFonts w:hint="cs"/>
                <w:rtl/>
              </w:rPr>
              <w:t>העם</w:t>
            </w:r>
          </w:p>
        </w:tc>
        <w:tc>
          <w:tcPr>
            <w:tcW w:w="5104" w:type="dxa"/>
          </w:tcPr>
          <w:p w14:paraId="424FDB80" w14:textId="77777777" w:rsidR="00716A28" w:rsidRPr="00716A28" w:rsidRDefault="00716A28" w:rsidP="00716A28">
            <w:pPr>
              <w:rPr>
                <w:rtl/>
              </w:rPr>
            </w:pPr>
            <w:r w:rsidRPr="00716A28">
              <w:rPr>
                <w:rFonts w:hint="cs"/>
                <w:rtl/>
              </w:rPr>
              <w:t>העדה</w:t>
            </w:r>
          </w:p>
        </w:tc>
      </w:tr>
      <w:tr w:rsidR="00716A28" w:rsidRPr="00716A28" w14:paraId="424FDB85" w14:textId="77777777" w:rsidTr="00716A28">
        <w:tc>
          <w:tcPr>
            <w:tcW w:w="567" w:type="dxa"/>
          </w:tcPr>
          <w:p w14:paraId="424FDB82" w14:textId="77777777" w:rsidR="00716A28" w:rsidRPr="00716A28" w:rsidRDefault="00716A28" w:rsidP="00716A28">
            <w:pPr>
              <w:rPr>
                <w:rtl/>
              </w:rPr>
            </w:pPr>
            <w:r w:rsidRPr="00716A28">
              <w:rPr>
                <w:rFonts w:hint="cs"/>
                <w:rtl/>
              </w:rPr>
              <w:t>3</w:t>
            </w:r>
          </w:p>
        </w:tc>
        <w:tc>
          <w:tcPr>
            <w:tcW w:w="3827" w:type="dxa"/>
          </w:tcPr>
          <w:p w14:paraId="424FDB83" w14:textId="77777777" w:rsidR="00716A28" w:rsidRPr="00716A28" w:rsidRDefault="00716A28" w:rsidP="00716A28">
            <w:pPr>
              <w:rPr>
                <w:rtl/>
              </w:rPr>
            </w:pPr>
          </w:p>
        </w:tc>
        <w:tc>
          <w:tcPr>
            <w:tcW w:w="5104" w:type="dxa"/>
          </w:tcPr>
          <w:p w14:paraId="424FDB84" w14:textId="77777777" w:rsidR="00716A28" w:rsidRPr="00716A28" w:rsidRDefault="00716A28" w:rsidP="00716A28">
            <w:pPr>
              <w:rPr>
                <w:rtl/>
              </w:rPr>
            </w:pPr>
            <w:r w:rsidRPr="00716A28">
              <w:rPr>
                <w:rFonts w:hint="cs"/>
                <w:rtl/>
              </w:rPr>
              <w:t>ה</w:t>
            </w:r>
            <w:r>
              <w:rPr>
                <w:rFonts w:hint="cs"/>
                <w:rtl/>
              </w:rPr>
              <w:t>י</w:t>
            </w:r>
            <w:r w:rsidRPr="00716A28">
              <w:rPr>
                <w:rFonts w:hint="cs"/>
                <w:rtl/>
              </w:rPr>
              <w:t>קהלות על משה ואהרן</w:t>
            </w:r>
          </w:p>
        </w:tc>
      </w:tr>
      <w:tr w:rsidR="00716A28" w:rsidRPr="00716A28" w14:paraId="424FDB89" w14:textId="77777777" w:rsidTr="00716A28">
        <w:tc>
          <w:tcPr>
            <w:tcW w:w="567" w:type="dxa"/>
          </w:tcPr>
          <w:p w14:paraId="424FDB86" w14:textId="77777777" w:rsidR="00716A28" w:rsidRPr="00716A28" w:rsidRDefault="00716A28" w:rsidP="00716A28">
            <w:pPr>
              <w:rPr>
                <w:rtl/>
              </w:rPr>
            </w:pPr>
            <w:r w:rsidRPr="00716A28">
              <w:rPr>
                <w:rFonts w:hint="cs"/>
                <w:rtl/>
              </w:rPr>
              <w:t>4</w:t>
            </w:r>
          </w:p>
        </w:tc>
        <w:tc>
          <w:tcPr>
            <w:tcW w:w="3827" w:type="dxa"/>
          </w:tcPr>
          <w:p w14:paraId="424FDB87" w14:textId="77777777" w:rsidR="00716A28" w:rsidRPr="00716A28" w:rsidRDefault="00716A28" w:rsidP="00716A28">
            <w:pPr>
              <w:rPr>
                <w:rtl/>
              </w:rPr>
            </w:pPr>
            <w:r w:rsidRPr="00716A28">
              <w:rPr>
                <w:rFonts w:hint="cs"/>
                <w:rtl/>
              </w:rPr>
              <w:t>ויאמרו</w:t>
            </w:r>
          </w:p>
        </w:tc>
        <w:tc>
          <w:tcPr>
            <w:tcW w:w="5104" w:type="dxa"/>
          </w:tcPr>
          <w:p w14:paraId="424FDB88" w14:textId="77777777" w:rsidR="00716A28" w:rsidRPr="00716A28" w:rsidRDefault="00716A28" w:rsidP="00716A28">
            <w:pPr>
              <w:rPr>
                <w:rtl/>
              </w:rPr>
            </w:pPr>
            <w:r w:rsidRPr="00716A28">
              <w:rPr>
                <w:rFonts w:hint="cs"/>
                <w:rtl/>
              </w:rPr>
              <w:t>ויאמרו לאמור</w:t>
            </w:r>
          </w:p>
        </w:tc>
      </w:tr>
      <w:tr w:rsidR="00716A28" w:rsidRPr="00716A28" w14:paraId="424FDB8D" w14:textId="77777777" w:rsidTr="00716A28">
        <w:tc>
          <w:tcPr>
            <w:tcW w:w="567" w:type="dxa"/>
          </w:tcPr>
          <w:p w14:paraId="424FDB8A" w14:textId="77777777" w:rsidR="00716A28" w:rsidRPr="00716A28" w:rsidRDefault="00716A28" w:rsidP="00716A28">
            <w:pPr>
              <w:rPr>
                <w:rtl/>
              </w:rPr>
            </w:pPr>
            <w:r w:rsidRPr="00716A28">
              <w:rPr>
                <w:rFonts w:hint="cs"/>
                <w:rtl/>
              </w:rPr>
              <w:t>5</w:t>
            </w:r>
          </w:p>
        </w:tc>
        <w:tc>
          <w:tcPr>
            <w:tcW w:w="3827" w:type="dxa"/>
          </w:tcPr>
          <w:p w14:paraId="424FDB8B" w14:textId="77777777" w:rsidR="00716A28" w:rsidRPr="00716A28" w:rsidRDefault="00716A28" w:rsidP="00716A28">
            <w:pPr>
              <w:rPr>
                <w:rtl/>
              </w:rPr>
            </w:pPr>
            <w:r w:rsidRPr="00716A28">
              <w:rPr>
                <w:rFonts w:hint="cs"/>
                <w:rtl/>
              </w:rPr>
              <w:t>תנו לנו מים ונשתה</w:t>
            </w:r>
          </w:p>
        </w:tc>
        <w:tc>
          <w:tcPr>
            <w:tcW w:w="5104" w:type="dxa"/>
          </w:tcPr>
          <w:p w14:paraId="424FDB8C" w14:textId="77777777" w:rsidR="00716A28" w:rsidRPr="00716A28" w:rsidRDefault="00716A28" w:rsidP="00716A28">
            <w:pPr>
              <w:rPr>
                <w:rtl/>
              </w:rPr>
            </w:pPr>
            <w:r w:rsidRPr="00716A28">
              <w:rPr>
                <w:rFonts w:hint="cs"/>
                <w:rtl/>
              </w:rPr>
              <w:t>"למה הבאתם את קהל ד' אל המדבר הזה למות שם אנחנו ובעירנו"</w:t>
            </w:r>
          </w:p>
        </w:tc>
      </w:tr>
      <w:tr w:rsidR="00716A28" w:rsidRPr="00716A28" w14:paraId="424FDB91" w14:textId="77777777" w:rsidTr="00716A28">
        <w:tc>
          <w:tcPr>
            <w:tcW w:w="567" w:type="dxa"/>
          </w:tcPr>
          <w:p w14:paraId="424FDB8E" w14:textId="77777777" w:rsidR="00716A28" w:rsidRPr="00716A28" w:rsidRDefault="00716A28" w:rsidP="00716A28">
            <w:pPr>
              <w:rPr>
                <w:rtl/>
              </w:rPr>
            </w:pPr>
            <w:r w:rsidRPr="00716A28">
              <w:rPr>
                <w:rFonts w:hint="cs"/>
                <w:rtl/>
              </w:rPr>
              <w:t>6</w:t>
            </w:r>
          </w:p>
        </w:tc>
        <w:tc>
          <w:tcPr>
            <w:tcW w:w="3827" w:type="dxa"/>
          </w:tcPr>
          <w:p w14:paraId="424FDB8F" w14:textId="77777777" w:rsidR="00716A28" w:rsidRPr="00716A28" w:rsidRDefault="00716A28" w:rsidP="00716A28">
            <w:pPr>
              <w:rPr>
                <w:rtl/>
              </w:rPr>
            </w:pPr>
            <w:r w:rsidRPr="00716A28">
              <w:rPr>
                <w:rFonts w:hint="cs"/>
                <w:rtl/>
              </w:rPr>
              <w:t xml:space="preserve">משה: מה </w:t>
            </w:r>
            <w:proofErr w:type="spellStart"/>
            <w:r w:rsidRPr="00716A28">
              <w:rPr>
                <w:rFonts w:hint="cs"/>
                <w:rtl/>
              </w:rPr>
              <w:t>תריבון</w:t>
            </w:r>
            <w:proofErr w:type="spellEnd"/>
            <w:r w:rsidRPr="00716A28">
              <w:rPr>
                <w:rFonts w:hint="cs"/>
                <w:rtl/>
              </w:rPr>
              <w:t xml:space="preserve"> עמדי מה תנסון את ד'</w:t>
            </w:r>
          </w:p>
        </w:tc>
        <w:tc>
          <w:tcPr>
            <w:tcW w:w="5104" w:type="dxa"/>
          </w:tcPr>
          <w:p w14:paraId="424FDB90" w14:textId="77777777" w:rsidR="00716A28" w:rsidRPr="00716A28" w:rsidRDefault="00716A28" w:rsidP="00716A28">
            <w:pPr>
              <w:rPr>
                <w:rtl/>
              </w:rPr>
            </w:pPr>
          </w:p>
        </w:tc>
      </w:tr>
      <w:tr w:rsidR="00716A28" w:rsidRPr="00716A28" w14:paraId="424FDB95" w14:textId="77777777" w:rsidTr="00716A28">
        <w:tc>
          <w:tcPr>
            <w:tcW w:w="567" w:type="dxa"/>
          </w:tcPr>
          <w:p w14:paraId="424FDB92" w14:textId="77777777" w:rsidR="00716A28" w:rsidRPr="00716A28" w:rsidRDefault="00716A28" w:rsidP="00716A28">
            <w:pPr>
              <w:rPr>
                <w:rtl/>
              </w:rPr>
            </w:pPr>
            <w:r w:rsidRPr="00716A28">
              <w:rPr>
                <w:rFonts w:hint="cs"/>
                <w:rtl/>
              </w:rPr>
              <w:t>7</w:t>
            </w:r>
          </w:p>
        </w:tc>
        <w:tc>
          <w:tcPr>
            <w:tcW w:w="3827" w:type="dxa"/>
          </w:tcPr>
          <w:p w14:paraId="424FDB93" w14:textId="77777777" w:rsidR="00716A28" w:rsidRPr="00716A28" w:rsidRDefault="00716A28" w:rsidP="00716A28">
            <w:pPr>
              <w:rPr>
                <w:rtl/>
              </w:rPr>
            </w:pPr>
            <w:r w:rsidRPr="00716A28">
              <w:rPr>
                <w:rFonts w:hint="cs"/>
                <w:rtl/>
              </w:rPr>
              <w:t>ויצמא שם העם למים</w:t>
            </w:r>
          </w:p>
        </w:tc>
        <w:tc>
          <w:tcPr>
            <w:tcW w:w="5104" w:type="dxa"/>
          </w:tcPr>
          <w:p w14:paraId="424FDB94" w14:textId="77777777" w:rsidR="00716A28" w:rsidRPr="00716A28" w:rsidRDefault="00716A28" w:rsidP="00716A28">
            <w:pPr>
              <w:rPr>
                <w:rtl/>
              </w:rPr>
            </w:pPr>
          </w:p>
        </w:tc>
      </w:tr>
      <w:tr w:rsidR="00716A28" w:rsidRPr="00716A28" w14:paraId="424FDB99" w14:textId="77777777" w:rsidTr="00716A28">
        <w:tc>
          <w:tcPr>
            <w:tcW w:w="567" w:type="dxa"/>
          </w:tcPr>
          <w:p w14:paraId="424FDB96" w14:textId="77777777" w:rsidR="00716A28" w:rsidRPr="00716A28" w:rsidRDefault="00716A28" w:rsidP="00716A28">
            <w:pPr>
              <w:rPr>
                <w:rtl/>
              </w:rPr>
            </w:pPr>
            <w:r w:rsidRPr="00716A28">
              <w:rPr>
                <w:rFonts w:hint="cs"/>
                <w:rtl/>
              </w:rPr>
              <w:t>8</w:t>
            </w:r>
          </w:p>
        </w:tc>
        <w:tc>
          <w:tcPr>
            <w:tcW w:w="3827" w:type="dxa"/>
          </w:tcPr>
          <w:p w14:paraId="424FDB97" w14:textId="77777777" w:rsidR="00716A28" w:rsidRPr="00716A28" w:rsidRDefault="00716A28" w:rsidP="00716A28">
            <w:pPr>
              <w:rPr>
                <w:rtl/>
              </w:rPr>
            </w:pPr>
            <w:r w:rsidRPr="00716A28">
              <w:rPr>
                <w:rFonts w:hint="cs"/>
                <w:rtl/>
              </w:rPr>
              <w:t>למה זה העליתנו ממצרים להמית אתי ואת בני ואת מקני בצמא</w:t>
            </w:r>
          </w:p>
        </w:tc>
        <w:tc>
          <w:tcPr>
            <w:tcW w:w="5104" w:type="dxa"/>
          </w:tcPr>
          <w:p w14:paraId="424FDB98" w14:textId="77777777" w:rsidR="00716A28" w:rsidRPr="00716A28" w:rsidRDefault="00716A28" w:rsidP="00716A28">
            <w:pPr>
              <w:rPr>
                <w:rtl/>
              </w:rPr>
            </w:pPr>
            <w:r w:rsidRPr="00716A28">
              <w:rPr>
                <w:rFonts w:hint="cs"/>
                <w:rtl/>
              </w:rPr>
              <w:t xml:space="preserve">ולמה </w:t>
            </w:r>
            <w:proofErr w:type="spellStart"/>
            <w:r w:rsidRPr="00716A28">
              <w:rPr>
                <w:rFonts w:hint="cs"/>
                <w:rtl/>
              </w:rPr>
              <w:t>העליתונו</w:t>
            </w:r>
            <w:proofErr w:type="spellEnd"/>
            <w:r w:rsidRPr="00716A28">
              <w:rPr>
                <w:rFonts w:hint="cs"/>
                <w:rtl/>
              </w:rPr>
              <w:t xml:space="preserve"> ממצרים להביא אותנו אל המקום הרע הזה לא מקום זרע ותאנה וגפן ורמון ומים אין לשתות</w:t>
            </w:r>
          </w:p>
        </w:tc>
      </w:tr>
      <w:tr w:rsidR="00716A28" w:rsidRPr="00716A28" w14:paraId="424FDB9D" w14:textId="77777777" w:rsidTr="00716A28">
        <w:tc>
          <w:tcPr>
            <w:tcW w:w="567" w:type="dxa"/>
          </w:tcPr>
          <w:p w14:paraId="424FDB9A" w14:textId="77777777" w:rsidR="00716A28" w:rsidRPr="00716A28" w:rsidRDefault="00716A28" w:rsidP="00716A28">
            <w:pPr>
              <w:rPr>
                <w:rtl/>
              </w:rPr>
            </w:pPr>
            <w:r w:rsidRPr="00716A28">
              <w:rPr>
                <w:rFonts w:hint="cs"/>
                <w:rtl/>
              </w:rPr>
              <w:t>9</w:t>
            </w:r>
          </w:p>
        </w:tc>
        <w:tc>
          <w:tcPr>
            <w:tcW w:w="3827" w:type="dxa"/>
          </w:tcPr>
          <w:p w14:paraId="424FDB9B" w14:textId="77777777" w:rsidR="00716A28" w:rsidRPr="00716A28" w:rsidRDefault="00716A28" w:rsidP="00716A28">
            <w:pPr>
              <w:rPr>
                <w:rtl/>
              </w:rPr>
            </w:pPr>
            <w:r w:rsidRPr="00716A28">
              <w:rPr>
                <w:rFonts w:hint="cs"/>
                <w:rtl/>
              </w:rPr>
              <w:t>ויצעק משה אל ד' לאמר, מה אעשה לעם הזה עוד מעט וסקלני</w:t>
            </w:r>
          </w:p>
        </w:tc>
        <w:tc>
          <w:tcPr>
            <w:tcW w:w="5104" w:type="dxa"/>
          </w:tcPr>
          <w:p w14:paraId="424FDB9C" w14:textId="77777777" w:rsidR="00716A28" w:rsidRPr="00716A28" w:rsidRDefault="00716A28" w:rsidP="00716A28">
            <w:pPr>
              <w:rPr>
                <w:rtl/>
              </w:rPr>
            </w:pPr>
            <w:r w:rsidRPr="00716A28">
              <w:rPr>
                <w:rFonts w:hint="cs"/>
                <w:rtl/>
              </w:rPr>
              <w:t>ויבא משה ואהרן מפני הקהל אל פתח אהל מועד ויפלו על פניהם וירא כבוד ד' אליהם</w:t>
            </w:r>
          </w:p>
        </w:tc>
      </w:tr>
      <w:tr w:rsidR="00716A28" w:rsidRPr="00716A28" w14:paraId="424FDBA1" w14:textId="77777777" w:rsidTr="00716A28">
        <w:tc>
          <w:tcPr>
            <w:tcW w:w="567" w:type="dxa"/>
          </w:tcPr>
          <w:p w14:paraId="424FDB9E" w14:textId="77777777" w:rsidR="00716A28" w:rsidRPr="00716A28" w:rsidRDefault="00716A28" w:rsidP="00716A28">
            <w:pPr>
              <w:rPr>
                <w:rtl/>
              </w:rPr>
            </w:pPr>
            <w:r w:rsidRPr="00716A28">
              <w:rPr>
                <w:rFonts w:hint="cs"/>
                <w:rtl/>
              </w:rPr>
              <w:t>10</w:t>
            </w:r>
          </w:p>
        </w:tc>
        <w:tc>
          <w:tcPr>
            <w:tcW w:w="3827" w:type="dxa"/>
          </w:tcPr>
          <w:p w14:paraId="424FDB9F" w14:textId="77777777" w:rsidR="00716A28" w:rsidRPr="00716A28" w:rsidRDefault="00716A28" w:rsidP="00716A28">
            <w:pPr>
              <w:rPr>
                <w:rtl/>
              </w:rPr>
            </w:pPr>
            <w:r w:rsidRPr="00716A28">
              <w:rPr>
                <w:rFonts w:hint="cs"/>
                <w:rtl/>
              </w:rPr>
              <w:t>ויאמר ד' אל משה</w:t>
            </w:r>
          </w:p>
        </w:tc>
        <w:tc>
          <w:tcPr>
            <w:tcW w:w="5104" w:type="dxa"/>
          </w:tcPr>
          <w:p w14:paraId="424FDBA0" w14:textId="77777777" w:rsidR="00716A28" w:rsidRPr="00716A28" w:rsidRDefault="00716A28" w:rsidP="00716A28">
            <w:pPr>
              <w:rPr>
                <w:rtl/>
              </w:rPr>
            </w:pPr>
            <w:r w:rsidRPr="00716A28">
              <w:rPr>
                <w:rFonts w:hint="cs"/>
                <w:rtl/>
              </w:rPr>
              <w:t>וידבר ה' אל משה לאמר</w:t>
            </w:r>
          </w:p>
        </w:tc>
      </w:tr>
      <w:tr w:rsidR="00716A28" w:rsidRPr="00716A28" w14:paraId="424FDBA5" w14:textId="77777777" w:rsidTr="00716A28">
        <w:tc>
          <w:tcPr>
            <w:tcW w:w="567" w:type="dxa"/>
          </w:tcPr>
          <w:p w14:paraId="424FDBA2" w14:textId="77777777" w:rsidR="00716A28" w:rsidRPr="00716A28" w:rsidRDefault="00716A28" w:rsidP="00716A28">
            <w:pPr>
              <w:rPr>
                <w:rtl/>
              </w:rPr>
            </w:pPr>
            <w:r w:rsidRPr="00716A28">
              <w:rPr>
                <w:rFonts w:hint="cs"/>
                <w:rtl/>
              </w:rPr>
              <w:t>11</w:t>
            </w:r>
          </w:p>
        </w:tc>
        <w:tc>
          <w:tcPr>
            <w:tcW w:w="3827" w:type="dxa"/>
          </w:tcPr>
          <w:p w14:paraId="424FDBA3" w14:textId="77777777" w:rsidR="00716A28" w:rsidRPr="00716A28" w:rsidRDefault="00716A28" w:rsidP="00716A28">
            <w:pPr>
              <w:rPr>
                <w:rtl/>
              </w:rPr>
            </w:pPr>
            <w:r w:rsidRPr="00716A28">
              <w:rPr>
                <w:rFonts w:hint="cs"/>
                <w:rtl/>
              </w:rPr>
              <w:t xml:space="preserve">עבר לפני העם וקח אתך מזקני ישראל </w:t>
            </w:r>
          </w:p>
        </w:tc>
        <w:tc>
          <w:tcPr>
            <w:tcW w:w="5104" w:type="dxa"/>
          </w:tcPr>
          <w:p w14:paraId="424FDBA4" w14:textId="77777777" w:rsidR="00716A28" w:rsidRPr="00716A28" w:rsidRDefault="00716A28" w:rsidP="00716A28">
            <w:pPr>
              <w:rPr>
                <w:rtl/>
              </w:rPr>
            </w:pPr>
            <w:r w:rsidRPr="00716A28">
              <w:rPr>
                <w:rFonts w:hint="cs"/>
                <w:rtl/>
              </w:rPr>
              <w:t>והקהל את העדה</w:t>
            </w:r>
          </w:p>
        </w:tc>
      </w:tr>
      <w:tr w:rsidR="00716A28" w:rsidRPr="00716A28" w14:paraId="424FDBA9" w14:textId="77777777" w:rsidTr="00716A28">
        <w:tc>
          <w:tcPr>
            <w:tcW w:w="567" w:type="dxa"/>
          </w:tcPr>
          <w:p w14:paraId="424FDBA6" w14:textId="77777777" w:rsidR="00716A28" w:rsidRPr="00716A28" w:rsidRDefault="00716A28" w:rsidP="00716A28">
            <w:pPr>
              <w:rPr>
                <w:rtl/>
              </w:rPr>
            </w:pPr>
            <w:r w:rsidRPr="00716A28">
              <w:rPr>
                <w:rFonts w:hint="cs"/>
                <w:rtl/>
              </w:rPr>
              <w:t>12</w:t>
            </w:r>
          </w:p>
        </w:tc>
        <w:tc>
          <w:tcPr>
            <w:tcW w:w="3827" w:type="dxa"/>
          </w:tcPr>
          <w:p w14:paraId="424FDBA7" w14:textId="77777777" w:rsidR="00716A28" w:rsidRPr="00716A28" w:rsidRDefault="00716A28" w:rsidP="00716A28">
            <w:pPr>
              <w:rPr>
                <w:rtl/>
              </w:rPr>
            </w:pPr>
            <w:r w:rsidRPr="00716A28">
              <w:rPr>
                <w:rFonts w:hint="cs"/>
                <w:rtl/>
              </w:rPr>
              <w:t>ומטך אשר הכית בו את היאור קח בידך והלכת</w:t>
            </w:r>
          </w:p>
        </w:tc>
        <w:tc>
          <w:tcPr>
            <w:tcW w:w="5104" w:type="dxa"/>
          </w:tcPr>
          <w:p w14:paraId="424FDBA8" w14:textId="77777777" w:rsidR="00716A28" w:rsidRPr="00716A28" w:rsidRDefault="00716A28" w:rsidP="00716A28">
            <w:pPr>
              <w:rPr>
                <w:rtl/>
              </w:rPr>
            </w:pPr>
            <w:r w:rsidRPr="00716A28">
              <w:rPr>
                <w:rFonts w:hint="cs"/>
                <w:rtl/>
              </w:rPr>
              <w:t xml:space="preserve">קח את המטה </w:t>
            </w:r>
          </w:p>
        </w:tc>
      </w:tr>
      <w:tr w:rsidR="00716A28" w:rsidRPr="00716A28" w14:paraId="424FDBAD" w14:textId="77777777" w:rsidTr="00716A28">
        <w:tc>
          <w:tcPr>
            <w:tcW w:w="567" w:type="dxa"/>
          </w:tcPr>
          <w:p w14:paraId="424FDBAA" w14:textId="77777777" w:rsidR="00716A28" w:rsidRPr="00716A28" w:rsidRDefault="00716A28" w:rsidP="00716A28">
            <w:pPr>
              <w:rPr>
                <w:rtl/>
              </w:rPr>
            </w:pPr>
            <w:r w:rsidRPr="00716A28">
              <w:rPr>
                <w:rFonts w:hint="cs"/>
                <w:rtl/>
              </w:rPr>
              <w:t>13</w:t>
            </w:r>
          </w:p>
        </w:tc>
        <w:tc>
          <w:tcPr>
            <w:tcW w:w="3827" w:type="dxa"/>
          </w:tcPr>
          <w:p w14:paraId="424FDBAB" w14:textId="77777777" w:rsidR="00716A28" w:rsidRPr="00716A28" w:rsidRDefault="00716A28" w:rsidP="00716A28">
            <w:pPr>
              <w:rPr>
                <w:rtl/>
              </w:rPr>
            </w:pPr>
            <w:r w:rsidRPr="00716A28">
              <w:rPr>
                <w:rFonts w:hint="cs"/>
                <w:rtl/>
              </w:rPr>
              <w:t xml:space="preserve">הנני עמד לפניך שם על הצור בחורב </w:t>
            </w:r>
          </w:p>
        </w:tc>
        <w:tc>
          <w:tcPr>
            <w:tcW w:w="5104" w:type="dxa"/>
          </w:tcPr>
          <w:p w14:paraId="424FDBAC" w14:textId="77777777" w:rsidR="00716A28" w:rsidRPr="00716A28" w:rsidRDefault="00716A28" w:rsidP="00716A28">
            <w:pPr>
              <w:rPr>
                <w:rtl/>
              </w:rPr>
            </w:pPr>
          </w:p>
        </w:tc>
      </w:tr>
      <w:tr w:rsidR="00716A28" w:rsidRPr="00716A28" w14:paraId="424FDBB1" w14:textId="77777777" w:rsidTr="00716A28">
        <w:tc>
          <w:tcPr>
            <w:tcW w:w="567" w:type="dxa"/>
          </w:tcPr>
          <w:p w14:paraId="424FDBAE" w14:textId="77777777" w:rsidR="00716A28" w:rsidRPr="00716A28" w:rsidRDefault="00716A28" w:rsidP="00716A28">
            <w:pPr>
              <w:rPr>
                <w:rtl/>
              </w:rPr>
            </w:pPr>
            <w:r w:rsidRPr="00716A28">
              <w:rPr>
                <w:rFonts w:hint="cs"/>
                <w:rtl/>
              </w:rPr>
              <w:t>14</w:t>
            </w:r>
          </w:p>
        </w:tc>
        <w:tc>
          <w:tcPr>
            <w:tcW w:w="3827" w:type="dxa"/>
          </w:tcPr>
          <w:p w14:paraId="424FDBAF" w14:textId="77777777" w:rsidR="00716A28" w:rsidRPr="00716A28" w:rsidRDefault="00716A28" w:rsidP="00716A28">
            <w:pPr>
              <w:rPr>
                <w:rtl/>
              </w:rPr>
            </w:pPr>
            <w:r w:rsidRPr="00716A28">
              <w:rPr>
                <w:rFonts w:hint="cs"/>
                <w:rtl/>
              </w:rPr>
              <w:t>והכית בצור</w:t>
            </w:r>
          </w:p>
        </w:tc>
        <w:tc>
          <w:tcPr>
            <w:tcW w:w="5104" w:type="dxa"/>
          </w:tcPr>
          <w:p w14:paraId="424FDBB0" w14:textId="77777777" w:rsidR="00716A28" w:rsidRPr="00716A28" w:rsidRDefault="00716A28" w:rsidP="00716A28">
            <w:pPr>
              <w:rPr>
                <w:rtl/>
              </w:rPr>
            </w:pPr>
            <w:r w:rsidRPr="00716A28">
              <w:rPr>
                <w:rFonts w:hint="cs"/>
                <w:rtl/>
              </w:rPr>
              <w:t>ודברתם אל הסלע לעיניהם</w:t>
            </w:r>
          </w:p>
        </w:tc>
      </w:tr>
      <w:tr w:rsidR="00716A28" w:rsidRPr="00716A28" w14:paraId="424FDBB5" w14:textId="77777777" w:rsidTr="00716A28">
        <w:tc>
          <w:tcPr>
            <w:tcW w:w="567" w:type="dxa"/>
          </w:tcPr>
          <w:p w14:paraId="424FDBB2" w14:textId="77777777" w:rsidR="00716A28" w:rsidRPr="00716A28" w:rsidRDefault="00716A28" w:rsidP="00716A28">
            <w:pPr>
              <w:rPr>
                <w:rtl/>
              </w:rPr>
            </w:pPr>
            <w:r w:rsidRPr="00716A28">
              <w:rPr>
                <w:rFonts w:hint="cs"/>
                <w:rtl/>
              </w:rPr>
              <w:t>15</w:t>
            </w:r>
          </w:p>
        </w:tc>
        <w:tc>
          <w:tcPr>
            <w:tcW w:w="3827" w:type="dxa"/>
          </w:tcPr>
          <w:p w14:paraId="424FDBB3" w14:textId="77777777" w:rsidR="00716A28" w:rsidRPr="00716A28" w:rsidRDefault="00716A28" w:rsidP="00716A28">
            <w:pPr>
              <w:rPr>
                <w:rtl/>
              </w:rPr>
            </w:pPr>
            <w:r w:rsidRPr="00716A28">
              <w:rPr>
                <w:rFonts w:hint="cs"/>
                <w:rtl/>
              </w:rPr>
              <w:t>ויצאו ממנו מים</w:t>
            </w:r>
          </w:p>
        </w:tc>
        <w:tc>
          <w:tcPr>
            <w:tcW w:w="5104" w:type="dxa"/>
          </w:tcPr>
          <w:p w14:paraId="424FDBB4" w14:textId="77777777" w:rsidR="00716A28" w:rsidRPr="00716A28" w:rsidRDefault="00716A28" w:rsidP="00716A28">
            <w:pPr>
              <w:rPr>
                <w:rtl/>
              </w:rPr>
            </w:pPr>
            <w:r w:rsidRPr="00716A28">
              <w:rPr>
                <w:rFonts w:hint="cs"/>
                <w:rtl/>
              </w:rPr>
              <w:t>ונתן מימיו והוצאת להם מים מן הסלע והשקית את העדה</w:t>
            </w:r>
          </w:p>
        </w:tc>
      </w:tr>
      <w:tr w:rsidR="00716A28" w:rsidRPr="00716A28" w14:paraId="424FDBB9" w14:textId="77777777" w:rsidTr="00716A28">
        <w:tc>
          <w:tcPr>
            <w:tcW w:w="567" w:type="dxa"/>
          </w:tcPr>
          <w:p w14:paraId="424FDBB6" w14:textId="77777777" w:rsidR="00716A28" w:rsidRPr="00716A28" w:rsidRDefault="00716A28" w:rsidP="00716A28">
            <w:pPr>
              <w:rPr>
                <w:rtl/>
              </w:rPr>
            </w:pPr>
            <w:r w:rsidRPr="00716A28">
              <w:rPr>
                <w:rFonts w:hint="cs"/>
                <w:rtl/>
              </w:rPr>
              <w:lastRenderedPageBreak/>
              <w:t>16</w:t>
            </w:r>
          </w:p>
        </w:tc>
        <w:tc>
          <w:tcPr>
            <w:tcW w:w="3827" w:type="dxa"/>
          </w:tcPr>
          <w:p w14:paraId="424FDBB7" w14:textId="77777777" w:rsidR="00716A28" w:rsidRPr="00716A28" w:rsidRDefault="00716A28" w:rsidP="00716A28">
            <w:pPr>
              <w:rPr>
                <w:rtl/>
              </w:rPr>
            </w:pPr>
            <w:r w:rsidRPr="00716A28">
              <w:rPr>
                <w:rFonts w:hint="cs"/>
                <w:rtl/>
              </w:rPr>
              <w:t>ושתה העם</w:t>
            </w:r>
          </w:p>
        </w:tc>
        <w:tc>
          <w:tcPr>
            <w:tcW w:w="5104" w:type="dxa"/>
          </w:tcPr>
          <w:p w14:paraId="424FDBB8" w14:textId="77777777" w:rsidR="00716A28" w:rsidRPr="00716A28" w:rsidRDefault="00716A28" w:rsidP="00716A28">
            <w:pPr>
              <w:rPr>
                <w:rtl/>
              </w:rPr>
            </w:pPr>
            <w:r w:rsidRPr="00716A28">
              <w:rPr>
                <w:rFonts w:hint="cs"/>
                <w:rtl/>
              </w:rPr>
              <w:t>והשקית את העדה ואת בעירם</w:t>
            </w:r>
          </w:p>
        </w:tc>
      </w:tr>
      <w:tr w:rsidR="00716A28" w:rsidRPr="00716A28" w14:paraId="424FDBBD" w14:textId="77777777" w:rsidTr="00716A28">
        <w:tc>
          <w:tcPr>
            <w:tcW w:w="567" w:type="dxa"/>
          </w:tcPr>
          <w:p w14:paraId="424FDBBA" w14:textId="77777777" w:rsidR="00716A28" w:rsidRPr="00716A28" w:rsidRDefault="00716A28" w:rsidP="00716A28">
            <w:pPr>
              <w:rPr>
                <w:rtl/>
              </w:rPr>
            </w:pPr>
            <w:r w:rsidRPr="00716A28">
              <w:rPr>
                <w:rFonts w:hint="cs"/>
                <w:rtl/>
              </w:rPr>
              <w:t>17</w:t>
            </w:r>
          </w:p>
        </w:tc>
        <w:tc>
          <w:tcPr>
            <w:tcW w:w="3827" w:type="dxa"/>
          </w:tcPr>
          <w:p w14:paraId="424FDBBB" w14:textId="77777777" w:rsidR="00716A28" w:rsidRPr="00716A28" w:rsidRDefault="00716A28" w:rsidP="00716A28">
            <w:pPr>
              <w:rPr>
                <w:rtl/>
              </w:rPr>
            </w:pPr>
            <w:r w:rsidRPr="00716A28">
              <w:rPr>
                <w:rFonts w:hint="cs"/>
                <w:rtl/>
              </w:rPr>
              <w:t>ויעש כן משה לעיני זקני ישראל</w:t>
            </w:r>
          </w:p>
        </w:tc>
        <w:tc>
          <w:tcPr>
            <w:tcW w:w="5104" w:type="dxa"/>
          </w:tcPr>
          <w:p w14:paraId="424FDBBC" w14:textId="77777777" w:rsidR="00716A28" w:rsidRPr="00716A28" w:rsidRDefault="00716A28" w:rsidP="00716A28">
            <w:pPr>
              <w:rPr>
                <w:rtl/>
              </w:rPr>
            </w:pPr>
            <w:proofErr w:type="spellStart"/>
            <w:r w:rsidRPr="00716A28">
              <w:rPr>
                <w:rFonts w:hint="cs"/>
                <w:rtl/>
              </w:rPr>
              <w:t>ויקח</w:t>
            </w:r>
            <w:proofErr w:type="spellEnd"/>
            <w:r w:rsidRPr="00716A28">
              <w:rPr>
                <w:rFonts w:hint="cs"/>
                <w:rtl/>
              </w:rPr>
              <w:t xml:space="preserve"> משה את המטה מלפני ה' כאשר </w:t>
            </w:r>
            <w:proofErr w:type="spellStart"/>
            <w:r w:rsidRPr="00716A28">
              <w:rPr>
                <w:rFonts w:hint="cs"/>
                <w:rtl/>
              </w:rPr>
              <w:t>צוהו</w:t>
            </w:r>
            <w:proofErr w:type="spellEnd"/>
          </w:p>
        </w:tc>
      </w:tr>
      <w:tr w:rsidR="00716A28" w:rsidRPr="00716A28" w14:paraId="424FDBC4" w14:textId="77777777" w:rsidTr="00716A28">
        <w:tc>
          <w:tcPr>
            <w:tcW w:w="567" w:type="dxa"/>
          </w:tcPr>
          <w:p w14:paraId="424FDBBE" w14:textId="77777777" w:rsidR="00716A28" w:rsidRPr="00716A28" w:rsidRDefault="00716A28" w:rsidP="00716A28">
            <w:pPr>
              <w:rPr>
                <w:rtl/>
              </w:rPr>
            </w:pPr>
            <w:r w:rsidRPr="00716A28">
              <w:rPr>
                <w:rFonts w:hint="cs"/>
                <w:rtl/>
              </w:rPr>
              <w:t>18</w:t>
            </w:r>
          </w:p>
        </w:tc>
        <w:tc>
          <w:tcPr>
            <w:tcW w:w="3827" w:type="dxa"/>
          </w:tcPr>
          <w:p w14:paraId="424FDBBF" w14:textId="77777777" w:rsidR="00716A28" w:rsidRPr="00716A28" w:rsidRDefault="00716A28" w:rsidP="00716A28">
            <w:pPr>
              <w:rPr>
                <w:rtl/>
              </w:rPr>
            </w:pPr>
          </w:p>
        </w:tc>
        <w:tc>
          <w:tcPr>
            <w:tcW w:w="5104" w:type="dxa"/>
          </w:tcPr>
          <w:p w14:paraId="424FDBC0" w14:textId="77777777" w:rsidR="00716A28" w:rsidRPr="00716A28" w:rsidRDefault="00716A28" w:rsidP="00716A28">
            <w:pPr>
              <w:rPr>
                <w:rtl/>
              </w:rPr>
            </w:pPr>
            <w:r w:rsidRPr="00716A28">
              <w:rPr>
                <w:rFonts w:hint="cs"/>
                <w:rtl/>
              </w:rPr>
              <w:t>ויקהילו משה ואהרן את הקהל אל פני הסלע</w:t>
            </w:r>
          </w:p>
          <w:p w14:paraId="424FDBC1" w14:textId="77777777" w:rsidR="00716A28" w:rsidRPr="00716A28" w:rsidRDefault="00716A28" w:rsidP="00716A28">
            <w:pPr>
              <w:rPr>
                <w:rtl/>
              </w:rPr>
            </w:pPr>
            <w:r w:rsidRPr="00716A28">
              <w:rPr>
                <w:rFonts w:hint="cs"/>
                <w:rtl/>
              </w:rPr>
              <w:t>ויאמר להם שמעו נא המרים המן הסלע הזה נוציא לכם מים</w:t>
            </w:r>
          </w:p>
          <w:p w14:paraId="424FDBC2" w14:textId="77777777" w:rsidR="00716A28" w:rsidRPr="00716A28" w:rsidRDefault="00716A28" w:rsidP="00716A28">
            <w:pPr>
              <w:rPr>
                <w:rtl/>
              </w:rPr>
            </w:pPr>
            <w:r w:rsidRPr="00716A28">
              <w:rPr>
                <w:rFonts w:hint="cs"/>
                <w:rtl/>
              </w:rPr>
              <w:t xml:space="preserve">וירם משה את ידו </w:t>
            </w:r>
            <w:proofErr w:type="spellStart"/>
            <w:r w:rsidRPr="00716A28">
              <w:rPr>
                <w:rFonts w:hint="cs"/>
                <w:rtl/>
              </w:rPr>
              <w:t>ויך</w:t>
            </w:r>
            <w:proofErr w:type="spellEnd"/>
            <w:r w:rsidRPr="00716A28">
              <w:rPr>
                <w:rFonts w:hint="cs"/>
                <w:rtl/>
              </w:rPr>
              <w:t xml:space="preserve"> את הסלע במטהו פעמים </w:t>
            </w:r>
          </w:p>
          <w:p w14:paraId="424FDBC3" w14:textId="77777777" w:rsidR="00716A28" w:rsidRPr="00716A28" w:rsidRDefault="00716A28" w:rsidP="00716A28">
            <w:pPr>
              <w:rPr>
                <w:rtl/>
              </w:rPr>
            </w:pPr>
            <w:r w:rsidRPr="00716A28">
              <w:rPr>
                <w:rFonts w:hint="cs"/>
                <w:rtl/>
              </w:rPr>
              <w:t xml:space="preserve">ויצאו מים רבים </w:t>
            </w:r>
            <w:proofErr w:type="spellStart"/>
            <w:r w:rsidRPr="00716A28">
              <w:rPr>
                <w:rFonts w:hint="cs"/>
                <w:rtl/>
              </w:rPr>
              <w:t>ותשת</w:t>
            </w:r>
            <w:proofErr w:type="spellEnd"/>
            <w:r w:rsidRPr="00716A28">
              <w:rPr>
                <w:rFonts w:hint="cs"/>
                <w:rtl/>
              </w:rPr>
              <w:t xml:space="preserve"> העדה ובעירם</w:t>
            </w:r>
          </w:p>
        </w:tc>
      </w:tr>
      <w:tr w:rsidR="00716A28" w:rsidRPr="00716A28" w14:paraId="424FDBC8" w14:textId="77777777" w:rsidTr="00716A28">
        <w:tc>
          <w:tcPr>
            <w:tcW w:w="567" w:type="dxa"/>
          </w:tcPr>
          <w:p w14:paraId="424FDBC5" w14:textId="77777777" w:rsidR="00716A28" w:rsidRPr="00716A28" w:rsidRDefault="00716A28" w:rsidP="00716A28">
            <w:pPr>
              <w:rPr>
                <w:rtl/>
              </w:rPr>
            </w:pPr>
            <w:r w:rsidRPr="00716A28">
              <w:rPr>
                <w:rFonts w:hint="cs"/>
                <w:rtl/>
              </w:rPr>
              <w:t>19</w:t>
            </w:r>
          </w:p>
        </w:tc>
        <w:tc>
          <w:tcPr>
            <w:tcW w:w="3827" w:type="dxa"/>
          </w:tcPr>
          <w:p w14:paraId="424FDBC6" w14:textId="77777777" w:rsidR="00716A28" w:rsidRPr="00716A28" w:rsidRDefault="00716A28" w:rsidP="00716A28">
            <w:pPr>
              <w:rPr>
                <w:rtl/>
              </w:rPr>
            </w:pPr>
          </w:p>
        </w:tc>
        <w:tc>
          <w:tcPr>
            <w:tcW w:w="5104" w:type="dxa"/>
          </w:tcPr>
          <w:p w14:paraId="424FDBC7" w14:textId="77777777" w:rsidR="00716A28" w:rsidRPr="00716A28" w:rsidRDefault="00716A28" w:rsidP="00716A28">
            <w:pPr>
              <w:rPr>
                <w:rtl/>
              </w:rPr>
            </w:pPr>
            <w:r w:rsidRPr="00716A28">
              <w:rPr>
                <w:rFonts w:hint="cs"/>
                <w:rtl/>
              </w:rPr>
              <w:t>ויאמר ד' אל משה ואל אהרן יען לא האמנתם בי להקדישני לעיני בני ישראל לכן לא תביאו את הקהל הזה אל הארץ אשר נתתי להם</w:t>
            </w:r>
          </w:p>
        </w:tc>
      </w:tr>
      <w:tr w:rsidR="00716A28" w:rsidRPr="00716A28" w14:paraId="424FDBCC" w14:textId="77777777" w:rsidTr="00716A28">
        <w:tc>
          <w:tcPr>
            <w:tcW w:w="567" w:type="dxa"/>
          </w:tcPr>
          <w:p w14:paraId="424FDBC9" w14:textId="77777777" w:rsidR="00716A28" w:rsidRPr="00716A28" w:rsidRDefault="00716A28" w:rsidP="00716A28">
            <w:pPr>
              <w:rPr>
                <w:rtl/>
              </w:rPr>
            </w:pPr>
            <w:r w:rsidRPr="00716A28">
              <w:rPr>
                <w:rFonts w:hint="cs"/>
                <w:rtl/>
              </w:rPr>
              <w:t>20</w:t>
            </w:r>
          </w:p>
        </w:tc>
        <w:tc>
          <w:tcPr>
            <w:tcW w:w="3827" w:type="dxa"/>
          </w:tcPr>
          <w:p w14:paraId="424FDBCA" w14:textId="77777777" w:rsidR="00716A28" w:rsidRPr="00716A28" w:rsidRDefault="00716A28" w:rsidP="00716A28">
            <w:pPr>
              <w:rPr>
                <w:rtl/>
              </w:rPr>
            </w:pPr>
            <w:r w:rsidRPr="00716A28">
              <w:rPr>
                <w:rFonts w:hint="cs"/>
                <w:rtl/>
              </w:rPr>
              <w:t xml:space="preserve">ויקרא שם המקום מסה ומריבה </w:t>
            </w:r>
          </w:p>
        </w:tc>
        <w:tc>
          <w:tcPr>
            <w:tcW w:w="5104" w:type="dxa"/>
          </w:tcPr>
          <w:p w14:paraId="424FDBCB" w14:textId="77777777" w:rsidR="00716A28" w:rsidRPr="00716A28" w:rsidRDefault="00716A28" w:rsidP="00716A28">
            <w:pPr>
              <w:rPr>
                <w:rtl/>
              </w:rPr>
            </w:pPr>
            <w:r w:rsidRPr="00716A28">
              <w:rPr>
                <w:rFonts w:hint="cs"/>
                <w:rtl/>
              </w:rPr>
              <w:t>המה מי מריבה</w:t>
            </w:r>
          </w:p>
        </w:tc>
      </w:tr>
      <w:tr w:rsidR="00716A28" w14:paraId="424FDBD0" w14:textId="77777777" w:rsidTr="00716A28">
        <w:tc>
          <w:tcPr>
            <w:tcW w:w="567" w:type="dxa"/>
          </w:tcPr>
          <w:p w14:paraId="424FDBCD" w14:textId="77777777" w:rsidR="00716A28" w:rsidRPr="00716A28" w:rsidRDefault="00716A28" w:rsidP="00716A28">
            <w:pPr>
              <w:rPr>
                <w:rtl/>
              </w:rPr>
            </w:pPr>
            <w:r w:rsidRPr="00716A28">
              <w:rPr>
                <w:rFonts w:hint="cs"/>
                <w:rtl/>
              </w:rPr>
              <w:t>21</w:t>
            </w:r>
          </w:p>
        </w:tc>
        <w:tc>
          <w:tcPr>
            <w:tcW w:w="3827" w:type="dxa"/>
          </w:tcPr>
          <w:p w14:paraId="424FDBCE" w14:textId="77777777" w:rsidR="00716A28" w:rsidRPr="00716A28" w:rsidRDefault="00716A28" w:rsidP="00716A28">
            <w:pPr>
              <w:rPr>
                <w:rtl/>
              </w:rPr>
            </w:pPr>
            <w:r w:rsidRPr="00716A28">
              <w:rPr>
                <w:rFonts w:hint="cs"/>
                <w:rtl/>
              </w:rPr>
              <w:t>על ריב בני ישראל ועל נסתם את ד' לאמר היש ד' בקרבנו אם אין</w:t>
            </w:r>
          </w:p>
        </w:tc>
        <w:tc>
          <w:tcPr>
            <w:tcW w:w="5104" w:type="dxa"/>
          </w:tcPr>
          <w:p w14:paraId="424FDBCF" w14:textId="77777777" w:rsidR="00716A28" w:rsidRDefault="00716A28" w:rsidP="00716A28">
            <w:pPr>
              <w:rPr>
                <w:rtl/>
              </w:rPr>
            </w:pPr>
            <w:r w:rsidRPr="00716A28">
              <w:rPr>
                <w:rFonts w:hint="cs"/>
                <w:rtl/>
              </w:rPr>
              <w:t>אשר רבו בני ישראל את ד' ויקדש בם</w:t>
            </w:r>
          </w:p>
        </w:tc>
      </w:tr>
    </w:tbl>
    <w:p w14:paraId="424FDBD2" w14:textId="512BAE0C" w:rsidR="00F467DA" w:rsidRDefault="00F467DA" w:rsidP="00F467DA">
      <w:pPr>
        <w:rPr>
          <w:rtl/>
        </w:rPr>
      </w:pPr>
    </w:p>
    <w:p w14:paraId="74B3C455" w14:textId="11F8668E" w:rsidR="00524598" w:rsidRDefault="00524598" w:rsidP="00524598">
      <w:pPr>
        <w:rPr>
          <w:rtl/>
        </w:rPr>
      </w:pPr>
    </w:p>
    <w:p w14:paraId="018308B1" w14:textId="764F11C1" w:rsidR="00524598" w:rsidRDefault="00524598" w:rsidP="00524598">
      <w:pPr>
        <w:rPr>
          <w:rtl/>
        </w:rPr>
      </w:pPr>
      <w:r>
        <w:rPr>
          <w:rFonts w:hint="cs"/>
          <w:rtl/>
        </w:rPr>
        <w:t>את ההבדלים השונים ניתן לראות מתוך הטבלה. נראה שישנה הבחנה עקרונית בין הסיפורים</w:t>
      </w:r>
      <w:r w:rsidR="00D37FA8">
        <w:rPr>
          <w:rFonts w:hint="cs"/>
          <w:rtl/>
        </w:rPr>
        <w:t>,</w:t>
      </w:r>
      <w:r>
        <w:rPr>
          <w:rFonts w:hint="cs"/>
          <w:rtl/>
        </w:rPr>
        <w:t xml:space="preserve"> ה</w:t>
      </w:r>
      <w:proofErr w:type="spellStart"/>
      <w:r>
        <w:rPr>
          <w:rFonts w:hint="cs"/>
          <w:rtl/>
        </w:rPr>
        <w:t>בקשת</w:t>
      </w:r>
      <w:proofErr w:type="spellEnd"/>
      <w:r>
        <w:rPr>
          <w:rFonts w:hint="cs"/>
          <w:rtl/>
        </w:rPr>
        <w:t xml:space="preserve"> מים של עם ישראל בשנה הראשונה </w:t>
      </w:r>
      <w:r w:rsidR="00D37FA8">
        <w:rPr>
          <w:rFonts w:hint="cs"/>
          <w:rtl/>
        </w:rPr>
        <w:t>נראית כזעקה ספונטנית של עם שזקוק למים לשתות. לעומת זאת אצלנו בבמדבר הזעקה היא שונה, לא מדובר בזעקה מתוך צמאון, אלא מתוך התבוננות במרחב שבו הם חיים והבנה שזה מרחב שבו לא יהיה מים. כלומר עם ישראל נמצא בקדש בדרום הארץ, מסתכלים על הארץ המובטחת שלהם ומתאכזבים. הם ציפו לארץ זבת חלב ודבש שמלאה במעיינות ונחלים והם רואים לפניהם אזור צחיח של הארץ בשונה מההבטחה לה הם ציפו. אם הארץ אליה הם מגיעים היא כמו המדבר ששם ה' דאג להם למים, אז  איך הם יסתדרו בלי המים של ה' אם אין מים בארץ.</w:t>
      </w:r>
    </w:p>
    <w:p w14:paraId="5269054F" w14:textId="27C4127B" w:rsidR="00D37FA8" w:rsidRDefault="00D37FA8" w:rsidP="00524598">
      <w:pPr>
        <w:rPr>
          <w:rtl/>
        </w:rPr>
      </w:pPr>
      <w:r>
        <w:rPr>
          <w:rFonts w:hint="cs"/>
          <w:rtl/>
        </w:rPr>
        <w:t xml:space="preserve">את ההבחנה הזאת אפשר לראות </w:t>
      </w:r>
      <w:r w:rsidR="00547DFC">
        <w:rPr>
          <w:rFonts w:hint="cs"/>
          <w:rtl/>
        </w:rPr>
        <w:t xml:space="preserve">בין ההבדלים השונים בפרשיות. </w:t>
      </w:r>
      <w:r w:rsidR="00F0033D">
        <w:rPr>
          <w:rFonts w:hint="cs"/>
          <w:rtl/>
        </w:rPr>
        <w:t>בספר שמות "אין מים לשתות", "תנו לנו מים ונשתה" "ויצמא שם העם למים". לעומת זאת בספר במדבר "ולא היה מים" "למה הבאתם את קהל ה' אל המדבר הזה..."- בעצם במקום קריאה ספונטנית מתוך צמא למים אצלנו נראה שהעם קורא למים ממקום שונה, מתוך מבט אל המדבר והשממה והאכזבה שהם חווים.</w:t>
      </w:r>
    </w:p>
    <w:p w14:paraId="30986CE2" w14:textId="266A919C" w:rsidR="00F0033D" w:rsidRDefault="00F0033D" w:rsidP="00F0033D">
      <w:pPr>
        <w:rPr>
          <w:rtl/>
        </w:rPr>
      </w:pPr>
      <w:r>
        <w:rPr>
          <w:rFonts w:hint="cs"/>
          <w:rtl/>
        </w:rPr>
        <w:t>"ויאמרו" אל מול "ויאמרו לאמר"- ספונטניות אל מול תלונה מסודרת. התלונה היא יותר רשמית של העדה כלפי משה ואהרון וההנהגה, ולא של כל העם כלפי משה.</w:t>
      </w:r>
    </w:p>
    <w:p w14:paraId="6160C9FD" w14:textId="46529124" w:rsidR="00F0033D" w:rsidRDefault="00F0033D" w:rsidP="00F0033D">
      <w:pPr>
        <w:rPr>
          <w:rtl/>
        </w:rPr>
      </w:pPr>
      <w:r>
        <w:rPr>
          <w:rFonts w:hint="cs"/>
          <w:rtl/>
        </w:rPr>
        <w:t xml:space="preserve">יש הבדל מהותי בין התלונות, בין התלונה הספונטנית והמוצדקת בספר שמות מתוך צמא למים. אל מול התלונה המסודרת בבמדבר על הארץ שהם מתסכלים עליה ומתאכזבים שאין בה את המים שהובטחו להם, "למה </w:t>
      </w:r>
      <w:proofErr w:type="spellStart"/>
      <w:r>
        <w:rPr>
          <w:rFonts w:hint="cs"/>
          <w:rtl/>
        </w:rPr>
        <w:t>העליתונו</w:t>
      </w:r>
      <w:proofErr w:type="spellEnd"/>
      <w:r>
        <w:rPr>
          <w:rFonts w:hint="cs"/>
          <w:rtl/>
        </w:rPr>
        <w:t xml:space="preserve"> ממצרים להביא אותנו אל המקום הרע הזה".</w:t>
      </w:r>
    </w:p>
    <w:p w14:paraId="2B364C5F" w14:textId="09DDAC36" w:rsidR="00F0033D" w:rsidRDefault="00F0033D" w:rsidP="00F0033D">
      <w:pPr>
        <w:rPr>
          <w:rtl/>
        </w:rPr>
      </w:pPr>
      <w:r>
        <w:rPr>
          <w:rFonts w:hint="cs"/>
          <w:rtl/>
        </w:rPr>
        <w:t xml:space="preserve">על פי ההבחנה המהותית הזאת אנחנו יכולים לנסות ולהבין עכשיו את התשובה השונה לכל אחד מהתלונות הללו. בספר שמות משה עונה "מה </w:t>
      </w:r>
      <w:proofErr w:type="spellStart"/>
      <w:r>
        <w:rPr>
          <w:rFonts w:hint="cs"/>
          <w:rtl/>
        </w:rPr>
        <w:t>תריבון</w:t>
      </w:r>
      <w:proofErr w:type="spellEnd"/>
      <w:r>
        <w:rPr>
          <w:rFonts w:hint="cs"/>
          <w:rtl/>
        </w:rPr>
        <w:t xml:space="preserve"> עמדי מה תנסון את ה'" </w:t>
      </w:r>
      <w:r w:rsidR="00734F4A">
        <w:rPr>
          <w:rFonts w:hint="cs"/>
          <w:rtl/>
        </w:rPr>
        <w:t>כלומר הוא בעצם אומר לעם שלא ידאגו, ה' ידאג לכל צרכם, ובאמת הפתרון גם הוא להביא להם מים.</w:t>
      </w:r>
    </w:p>
    <w:p w14:paraId="18243CFB" w14:textId="3489917B" w:rsidR="00734F4A" w:rsidRDefault="00734F4A" w:rsidP="00F0033D">
      <w:pPr>
        <w:rPr>
          <w:rtl/>
        </w:rPr>
      </w:pPr>
      <w:r>
        <w:rPr>
          <w:rFonts w:hint="cs"/>
          <w:rtl/>
        </w:rPr>
        <w:t>לעומת זאת בפרשה שלנו, ודאי שאם יוציאו לעם מים מן הסלע זה לא יפתור את הבעיה. שהרי העם לא צמא למים אלא הוא דואג מהמציאות שבארץ שהוא רואה מול עיניו ששם אין מים. כלומר הפתרון לא צריך להיות פונקציונלי אלא פתרון חינוכי לומר לעם שהארץ היא ארץ טובה.</w:t>
      </w:r>
    </w:p>
    <w:p w14:paraId="2D5A59A0" w14:textId="1BB8CA36" w:rsidR="00734F4A" w:rsidRDefault="00734F4A" w:rsidP="00734F4A">
      <w:pPr>
        <w:rPr>
          <w:rtl/>
        </w:rPr>
      </w:pPr>
      <w:r>
        <w:rPr>
          <w:rFonts w:hint="cs"/>
          <w:rtl/>
        </w:rPr>
        <w:lastRenderedPageBreak/>
        <w:t xml:space="preserve">ובאמת אנחנו יכולים לראות את השוני במעמדות, האם רק הזקנים של העם נמצאים כמו בשמות כי זה מעמד רשמי, או שכל העם נמצאים כמו בבמדבר כי זה מעמד חינוכי יותר. כמו גם ההבדל בין המיקום הגבוה במעמד בשמות לבין מקום שכולם רואים בספר במדבר. </w:t>
      </w:r>
    </w:p>
    <w:p w14:paraId="1B323FFA" w14:textId="4AC6F2B3" w:rsidR="00734F4A" w:rsidRDefault="00734F4A" w:rsidP="00734F4A">
      <w:pPr>
        <w:rPr>
          <w:rtl/>
        </w:rPr>
      </w:pPr>
      <w:r>
        <w:rPr>
          <w:rFonts w:hint="cs"/>
          <w:rtl/>
        </w:rPr>
        <w:t xml:space="preserve">"צור" זה מקום גבוה ששם יושב הקב"ה לעומת "סלע" שנמצא באדמה אפשר אפילו לאמר אדמת ארץ ישראל. ה' מצווה לדבר עם הסלע וככה הוא ייתן את מימו, כלומר הוא רוצה ללמד את העם שהאדמה של הארץ יכולה להוציא מים בתנאי </w:t>
      </w:r>
      <w:r w:rsidR="00E710CE">
        <w:rPr>
          <w:rFonts w:hint="cs"/>
          <w:rtl/>
        </w:rPr>
        <w:t>שהם ידברו אליה.</w:t>
      </w:r>
    </w:p>
    <w:p w14:paraId="533AD5D7" w14:textId="5C85B865" w:rsidR="00E710CE" w:rsidRDefault="00E710CE" w:rsidP="00E710CE">
      <w:pPr>
        <w:rPr>
          <w:rtl/>
        </w:rPr>
      </w:pPr>
      <w:r>
        <w:rPr>
          <w:rFonts w:hint="cs"/>
          <w:rtl/>
        </w:rPr>
        <w:t>המים יוצאים מהצור למעלה בהר סיני ומשקים את עם ישראל, הקב"ה פתח להם "ברז" שיוצר להם נחל שאולי הוא הנחל שנתן להם מים ודאג להם כל ה40 שנה. ככה הם חוו את הדאגה של ה' לצמא שלהם. לעומת זאת עכשיו בשנת ה40 הפתרון הוא לא לתת מים לשתייה אלא לחנך את העם וללמד אותם שגם האדמה של הארץ יכולה להוציא להם מים אם ידברו איתם. את זה משה לא עושה, הוא לא מעניק להם את הפתרון הנצרך, במקום ללמד אותם זאת במעמד הוא מכה בסלע באותה צורה של פתרון ב"צור" שהוא באמת נותן מים לעם אבל לא נותן להם את ההבנה הנצרכת.</w:t>
      </w:r>
    </w:p>
    <w:p w14:paraId="10FFE11F" w14:textId="1DCC1692" w:rsidR="00E710CE" w:rsidRDefault="00E710CE" w:rsidP="00E710CE">
      <w:pPr>
        <w:rPr>
          <w:rtl/>
        </w:rPr>
      </w:pPr>
      <w:r>
        <w:rPr>
          <w:rFonts w:hint="cs"/>
          <w:rtl/>
        </w:rPr>
        <w:t xml:space="preserve">נראה אולי שאותו סיפור גם קרה בחטא המרגלים שגם שם היה צריך להגיד לעם ולמרגלים שהארץ היא ארץ טובה וזבת חלב, ובמקום שמשה ואהרון יעשו את הנאום יהושע וכלב עושים אותו. וגם אצלנו הם לא מתמודדים עם הטענות </w:t>
      </w:r>
      <w:proofErr w:type="spellStart"/>
      <w:r>
        <w:rPr>
          <w:rFonts w:hint="cs"/>
          <w:rtl/>
        </w:rPr>
        <w:t>האידאולגיות</w:t>
      </w:r>
      <w:proofErr w:type="spellEnd"/>
      <w:r>
        <w:rPr>
          <w:rFonts w:hint="cs"/>
          <w:rtl/>
        </w:rPr>
        <w:t xml:space="preserve"> של העם, אלא הם מתמודדים </w:t>
      </w:r>
      <w:proofErr w:type="spellStart"/>
      <w:r>
        <w:rPr>
          <w:rFonts w:hint="cs"/>
          <w:rtl/>
        </w:rPr>
        <w:t>איתו</w:t>
      </w:r>
      <w:proofErr w:type="spellEnd"/>
      <w:r>
        <w:rPr>
          <w:rFonts w:hint="cs"/>
          <w:rtl/>
        </w:rPr>
        <w:t xml:space="preserve"> בצורה של המדבר. ולכן אפשר לומר שמי מריבה בכלל דומה יותר לחטא המרגלים!</w:t>
      </w:r>
    </w:p>
    <w:p w14:paraId="382A209A" w14:textId="398A94EA" w:rsidR="00E710CE" w:rsidRDefault="00E710CE" w:rsidP="00E710CE">
      <w:pPr>
        <w:rPr>
          <w:rtl/>
        </w:rPr>
      </w:pPr>
      <w:r>
        <w:rPr>
          <w:rFonts w:hint="cs"/>
          <w:rtl/>
        </w:rPr>
        <w:t>ובאמת בספר דברים באופן לכאורה מפתיע משה אומר שהוא לא נכנס לארץ בגלל חטא המרגלים ולא מי מריבה! אפשר לומר שבאמת העונש של ה' למשה ואהרון "יען לא האמנתם" מדבר גם על מי מריבה וגם על חטא המרגלים שבשניהם משה ואהרון לא מתייצבים מול הטיעון האידאולוגי של עם ישראל שלא רוצים להכנס לארץ.</w:t>
      </w:r>
    </w:p>
    <w:p w14:paraId="147F9F7D" w14:textId="2B69DCB9" w:rsidR="00E710CE" w:rsidRDefault="00E710CE" w:rsidP="00E710CE">
      <w:pPr>
        <w:rPr>
          <w:rtl/>
        </w:rPr>
      </w:pPr>
      <w:r>
        <w:rPr>
          <w:rFonts w:hint="cs"/>
          <w:rtl/>
        </w:rPr>
        <w:t>אפשר לתת הרבה הסברים לסיבה של החטא, ועל האופי של ההנהגה של משה ואהרון. אבל בסופו של דבר צריך שיהיה מנהיג רוחני ואידאולוג</w:t>
      </w:r>
      <w:r>
        <w:rPr>
          <w:rFonts w:hint="eastAsia"/>
          <w:rtl/>
        </w:rPr>
        <w:t>י</w:t>
      </w:r>
      <w:r>
        <w:rPr>
          <w:rFonts w:hint="cs"/>
          <w:rtl/>
        </w:rPr>
        <w:t xml:space="preserve"> שייק</w:t>
      </w:r>
      <w:r>
        <w:rPr>
          <w:rFonts w:hint="eastAsia"/>
          <w:rtl/>
        </w:rPr>
        <w:t>ח</w:t>
      </w:r>
      <w:r>
        <w:rPr>
          <w:rFonts w:hint="cs"/>
          <w:rtl/>
        </w:rPr>
        <w:t xml:space="preserve"> את העם לארץ ישראל ולכן יהושוע הוא זה שמכניס אותם.</w:t>
      </w:r>
    </w:p>
    <w:p w14:paraId="174580FF" w14:textId="05236C0E" w:rsidR="009B4E40" w:rsidRDefault="009B4E40" w:rsidP="009B4E40">
      <w:pPr>
        <w:rPr>
          <w:rtl/>
        </w:rPr>
      </w:pPr>
      <w:r>
        <w:rPr>
          <w:rFonts w:hint="cs"/>
          <w:rtl/>
        </w:rPr>
        <w:t>משה מצווה להעביר את המנהיגות שלו ולוותר על הפירות שעבד עליהם במשך 40 שנה. והוא בוחר לעשות זאת בצורה הכי טובה שהוא יכול ומעביר את ההנהגה הלאה אל יהושע על "מגש של כסף" לעיני כל העם.</w:t>
      </w:r>
    </w:p>
    <w:p w14:paraId="2F169F02" w14:textId="77777777" w:rsidR="009B4E40" w:rsidRDefault="009B4E40" w:rsidP="009B4E40">
      <w:pPr>
        <w:rPr>
          <w:rtl/>
        </w:rPr>
      </w:pPr>
    </w:p>
    <w:p w14:paraId="3AF51AB2" w14:textId="1646A437" w:rsidR="009B4E40" w:rsidRDefault="009B4E40" w:rsidP="009B4E40">
      <w:pPr>
        <w:rPr>
          <w:rtl/>
        </w:rPr>
      </w:pPr>
      <w:r>
        <w:rPr>
          <w:rFonts w:hint="cs"/>
          <w:rtl/>
        </w:rPr>
        <w:t>שבת שלום!</w:t>
      </w:r>
    </w:p>
    <w:p w14:paraId="76BB3839" w14:textId="77777777" w:rsidR="00F0033D" w:rsidRDefault="00F0033D" w:rsidP="00524598">
      <w:pPr>
        <w:rPr>
          <w:rtl/>
        </w:rPr>
      </w:pPr>
    </w:p>
    <w:p w14:paraId="2F7FF26E" w14:textId="56C8370B" w:rsidR="009B4E40" w:rsidRPr="00F467DA" w:rsidRDefault="009B4E40" w:rsidP="009B4E40"/>
    <w:p w14:paraId="0FC5E4BB" w14:textId="59F48D6B" w:rsidR="00524598" w:rsidRPr="00F467DA" w:rsidRDefault="00524598" w:rsidP="00524598"/>
    <w:sectPr w:rsidR="00524598" w:rsidRPr="00F467DA" w:rsidSect="006338D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3098C"/>
    <w:multiLevelType w:val="hybridMultilevel"/>
    <w:tmpl w:val="C518C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7DA"/>
    <w:rsid w:val="00005C72"/>
    <w:rsid w:val="001E7A0C"/>
    <w:rsid w:val="00206434"/>
    <w:rsid w:val="004366F2"/>
    <w:rsid w:val="004930A3"/>
    <w:rsid w:val="004B507D"/>
    <w:rsid w:val="00524598"/>
    <w:rsid w:val="00547DFC"/>
    <w:rsid w:val="005A1AE2"/>
    <w:rsid w:val="006338D9"/>
    <w:rsid w:val="006C02E0"/>
    <w:rsid w:val="00716A28"/>
    <w:rsid w:val="00734F4A"/>
    <w:rsid w:val="0084060E"/>
    <w:rsid w:val="008A05DA"/>
    <w:rsid w:val="009B4E40"/>
    <w:rsid w:val="00B57B62"/>
    <w:rsid w:val="00BA009C"/>
    <w:rsid w:val="00C017AB"/>
    <w:rsid w:val="00C477A4"/>
    <w:rsid w:val="00D37FA8"/>
    <w:rsid w:val="00E710CE"/>
    <w:rsid w:val="00F0033D"/>
    <w:rsid w:val="00F467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FDB63"/>
  <w15:chartTrackingRefBased/>
  <w15:docId w15:val="{C177D00A-91DA-45CB-B9FD-D75B684C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434"/>
    <w:pPr>
      <w:bidi/>
      <w:spacing w:after="0" w:line="360" w:lineRule="auto"/>
      <w:jc w:val="both"/>
    </w:pPr>
    <w:rPr>
      <w:rFonts w:cs="David"/>
      <w:szCs w:val="24"/>
    </w:rPr>
  </w:style>
  <w:style w:type="paragraph" w:styleId="1">
    <w:name w:val="heading 1"/>
    <w:basedOn w:val="a"/>
    <w:next w:val="a"/>
    <w:link w:val="10"/>
    <w:autoRedefine/>
    <w:uiPriority w:val="9"/>
    <w:qFormat/>
    <w:rsid w:val="00206434"/>
    <w:pPr>
      <w:keepNext/>
      <w:keepLines/>
      <w:spacing w:before="120" w:after="120"/>
      <w:ind w:left="340"/>
      <w:outlineLvl w:val="0"/>
    </w:pPr>
    <w:rPr>
      <w:rFonts w:asciiTheme="majorHAnsi" w:eastAsiaTheme="majorEastAsia" w:hAnsiTheme="majorHAnsi"/>
      <w:b/>
      <w:bCs/>
      <w:sz w:val="32"/>
      <w:szCs w:val="28"/>
      <w:u w:val="single"/>
    </w:rPr>
  </w:style>
  <w:style w:type="paragraph" w:styleId="2">
    <w:name w:val="heading 2"/>
    <w:basedOn w:val="a"/>
    <w:next w:val="a"/>
    <w:link w:val="20"/>
    <w:autoRedefine/>
    <w:uiPriority w:val="9"/>
    <w:unhideWhenUsed/>
    <w:qFormat/>
    <w:rsid w:val="00005C72"/>
    <w:pPr>
      <w:keepNext/>
      <w:keepLines/>
      <w:spacing w:before="120" w:after="240"/>
      <w:ind w:left="340"/>
      <w:jc w:val="center"/>
      <w:outlineLvl w:val="1"/>
    </w:pPr>
    <w:rPr>
      <w:rFonts w:asciiTheme="majorHAnsi" w:eastAsiaTheme="majorEastAsia" w:hAnsiTheme="majorHAnsi"/>
      <w:bCs/>
      <w:sz w:val="26"/>
      <w:szCs w:val="32"/>
      <w:u w:val="single"/>
    </w:rPr>
  </w:style>
  <w:style w:type="paragraph" w:styleId="3">
    <w:name w:val="heading 3"/>
    <w:basedOn w:val="a"/>
    <w:next w:val="a"/>
    <w:link w:val="30"/>
    <w:uiPriority w:val="9"/>
    <w:unhideWhenUsed/>
    <w:qFormat/>
    <w:rsid w:val="00005C72"/>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206434"/>
    <w:pPr>
      <w:tabs>
        <w:tab w:val="right" w:pos="6804"/>
      </w:tabs>
      <w:bidi/>
      <w:spacing w:before="120" w:after="120" w:line="360" w:lineRule="auto"/>
      <w:ind w:left="340" w:right="340"/>
      <w:jc w:val="both"/>
    </w:pPr>
    <w:rPr>
      <w:rFonts w:cs="FrankRuehl"/>
      <w:szCs w:val="24"/>
    </w:rPr>
  </w:style>
  <w:style w:type="character" w:customStyle="1" w:styleId="10">
    <w:name w:val="כותרת 1 תו"/>
    <w:basedOn w:val="a0"/>
    <w:link w:val="1"/>
    <w:uiPriority w:val="9"/>
    <w:rsid w:val="00206434"/>
    <w:rPr>
      <w:rFonts w:asciiTheme="majorHAnsi" w:eastAsiaTheme="majorEastAsia" w:hAnsiTheme="majorHAnsi" w:cs="David"/>
      <w:b/>
      <w:bCs/>
      <w:sz w:val="32"/>
      <w:szCs w:val="28"/>
      <w:u w:val="single"/>
    </w:rPr>
  </w:style>
  <w:style w:type="character" w:customStyle="1" w:styleId="20">
    <w:name w:val="כותרת 2 תו"/>
    <w:basedOn w:val="a0"/>
    <w:link w:val="2"/>
    <w:uiPriority w:val="9"/>
    <w:rsid w:val="00005C72"/>
    <w:rPr>
      <w:rFonts w:asciiTheme="majorHAnsi" w:eastAsiaTheme="majorEastAsia" w:hAnsiTheme="majorHAnsi" w:cs="David"/>
      <w:bCs/>
      <w:sz w:val="26"/>
      <w:szCs w:val="32"/>
      <w:u w:val="single"/>
    </w:rPr>
  </w:style>
  <w:style w:type="table" w:styleId="a4">
    <w:name w:val="Table Grid"/>
    <w:basedOn w:val="a1"/>
    <w:uiPriority w:val="39"/>
    <w:rsid w:val="00716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6A28"/>
    <w:pPr>
      <w:spacing w:line="240" w:lineRule="auto"/>
    </w:pPr>
    <w:rPr>
      <w:rFonts w:ascii="Tahoma" w:hAnsi="Tahoma" w:cs="Tahoma"/>
      <w:sz w:val="18"/>
      <w:szCs w:val="18"/>
    </w:rPr>
  </w:style>
  <w:style w:type="character" w:customStyle="1" w:styleId="a6">
    <w:name w:val="טקסט בלונים תו"/>
    <w:basedOn w:val="a0"/>
    <w:link w:val="a5"/>
    <w:uiPriority w:val="99"/>
    <w:semiHidden/>
    <w:rsid w:val="00716A28"/>
    <w:rPr>
      <w:rFonts w:ascii="Tahoma" w:hAnsi="Tahoma" w:cs="Tahoma"/>
      <w:sz w:val="18"/>
      <w:szCs w:val="18"/>
    </w:rPr>
  </w:style>
  <w:style w:type="character" w:customStyle="1" w:styleId="30">
    <w:name w:val="כותרת 3 תו"/>
    <w:basedOn w:val="a0"/>
    <w:link w:val="3"/>
    <w:uiPriority w:val="9"/>
    <w:rsid w:val="00005C72"/>
    <w:rPr>
      <w:rFonts w:asciiTheme="majorHAnsi" w:eastAsiaTheme="majorEastAsia" w:hAnsiTheme="majorHAnsi" w:cstheme="majorBidi"/>
      <w:color w:val="1F4D78" w:themeColor="accent1" w:themeShade="7F"/>
      <w:sz w:val="24"/>
      <w:szCs w:val="24"/>
    </w:rPr>
  </w:style>
  <w:style w:type="paragraph" w:styleId="a7">
    <w:name w:val="List Paragraph"/>
    <w:basedOn w:val="a"/>
    <w:uiPriority w:val="34"/>
    <w:qFormat/>
    <w:rsid w:val="00436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7AB3588030E4A24D9A42C66BBD07E3A3" ma:contentTypeVersion="10" ma:contentTypeDescription="צור מסמך חדש." ma:contentTypeScope="" ma:versionID="465421fb135acaa8f16be841aca82e02">
  <xsd:schema xmlns:xsd="http://www.w3.org/2001/XMLSchema" xmlns:xs="http://www.w3.org/2001/XMLSchema" xmlns:p="http://schemas.microsoft.com/office/2006/metadata/properties" xmlns:ns3="9bd0d040-d8d9-43d9-863d-8903f9c2e55f" targetNamespace="http://schemas.microsoft.com/office/2006/metadata/properties" ma:root="true" ma:fieldsID="7e4803b00791b5ae0fa56b891bd943fa" ns3:_="">
    <xsd:import namespace="9bd0d040-d8d9-43d9-863d-8903f9c2e5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0d040-d8d9-43d9-863d-8903f9c2e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7636EF-65A0-4191-B924-307D8E4D6F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9C0B56-598D-4B01-9245-240B29BABC3B}">
  <ds:schemaRefs>
    <ds:schemaRef ds:uri="http://schemas.microsoft.com/sharepoint/v3/contenttype/forms"/>
  </ds:schemaRefs>
</ds:datastoreItem>
</file>

<file path=customXml/itemProps3.xml><?xml version="1.0" encoding="utf-8"?>
<ds:datastoreItem xmlns:ds="http://schemas.openxmlformats.org/officeDocument/2006/customXml" ds:itemID="{3802CE6B-299D-41A0-9D13-318CD5A08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0d040-d8d9-43d9-863d-8903f9c2e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1788</Words>
  <Characters>8944</Characters>
  <Application>Microsoft Office Word</Application>
  <DocSecurity>0</DocSecurity>
  <Lines>74</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איתמר</dc:creator>
  <cp:keywords/>
  <dc:description/>
  <cp:lastModifiedBy>User</cp:lastModifiedBy>
  <cp:revision>4</cp:revision>
  <cp:lastPrinted>2015-07-05T11:30:00Z</cp:lastPrinted>
  <dcterms:created xsi:type="dcterms:W3CDTF">2021-06-17T08:34:00Z</dcterms:created>
  <dcterms:modified xsi:type="dcterms:W3CDTF">2021-06-17T09:29:00Z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0x0101007AB3588030E4A24D9A42C66BBD07E3A3</vt:lpwstr>
  </property>
</Properties>
</file>