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DFBE" w14:textId="77777777" w:rsidR="00E33218" w:rsidRPr="00106F10" w:rsidRDefault="00420DE3">
      <w:pPr>
        <w:rPr>
          <w:b/>
          <w:bCs/>
          <w:rtl/>
        </w:rPr>
      </w:pPr>
      <w:r w:rsidRPr="00106F10">
        <w:rPr>
          <w:rFonts w:hint="cs"/>
          <w:b/>
          <w:bCs/>
          <w:rtl/>
        </w:rPr>
        <w:t>בס"ד</w:t>
      </w:r>
    </w:p>
    <w:p w14:paraId="50BE42E8" w14:textId="77659B1D" w:rsidR="00420DE3" w:rsidRPr="00106F10" w:rsidRDefault="002E5480" w:rsidP="00595AD6">
      <w:pPr>
        <w:pStyle w:val="2"/>
        <w:rPr>
          <w:b/>
          <w:rtl/>
        </w:rPr>
      </w:pPr>
      <w:r w:rsidRPr="00106F10">
        <w:rPr>
          <w:rFonts w:hint="cs"/>
          <w:b/>
          <w:rtl/>
        </w:rPr>
        <w:t>פרשת בהעלתך</w:t>
      </w:r>
    </w:p>
    <w:p w14:paraId="6CAD4111" w14:textId="753C7252" w:rsidR="00064672" w:rsidRDefault="00064672" w:rsidP="006E76E2">
      <w:pPr>
        <w:rPr>
          <w:rtl/>
        </w:rPr>
      </w:pPr>
      <w:r>
        <w:rPr>
          <w:rFonts w:hint="cs"/>
          <w:rtl/>
        </w:rPr>
        <w:t>**הסיכום לא עבר הגהה של הרב איתמר</w:t>
      </w:r>
    </w:p>
    <w:p w14:paraId="6EEC0830" w14:textId="024163F0" w:rsidR="00064672" w:rsidRDefault="00064672" w:rsidP="006E76E2">
      <w:pPr>
        <w:rPr>
          <w:rtl/>
        </w:rPr>
      </w:pPr>
      <w:r>
        <w:rPr>
          <w:rFonts w:hint="cs"/>
          <w:rtl/>
        </w:rPr>
        <w:t>תקציר השיעור-</w:t>
      </w:r>
    </w:p>
    <w:p w14:paraId="4684E811" w14:textId="3906D171" w:rsidR="00064672" w:rsidRDefault="00064672" w:rsidP="00064672">
      <w:pPr>
        <w:rPr>
          <w:rtl/>
        </w:rPr>
      </w:pPr>
      <w:r>
        <w:rPr>
          <w:rFonts w:hint="cs"/>
          <w:rtl/>
        </w:rPr>
        <w:t>השבוע נעסוק בתיאור מסעות בני ישראל, בתחילת הפרשייה מתוארת בפירוט רב עלייתו וירידתו של הענן מעל האהל שמסמל את תחילת הנסיעה ואת החניה. מתוך הפירוט הגדול למדו הפרשנים את הגדולה שהיה לעם ישראל שהיו תלויים לגמרי בה' ולא ידעו האם הם חונים ליום אחד או שמא לכמה שנים. בהמשך מתואר הציווי על החצוצרות שגם מפתיע אותנו ויוצר כפילות בסימן הנסיעה, נראה מהפרשנים שיש לכל אחד מהסימנים תפקיד קצת שונה, לענן תפקיד אלוקי שמראה שמתחילים בנסיעה ולחצוצרות תפקיד אנושי ארצי שמעדכן את העם בתחילת הנסיעה. וגם בהמשך הפרשה אנחנו רואים כפילות נוספת בתיאור מוביל המחנה, מצד אחד משה מבקש מיתרו להיות להם לעניים ומצד שני כתוב שאורן ברית ה' תר את הדרך. וגם פה נראה שיש שוב את אותו עניין, עם ישראל צריך שיהיה לו גם מורה ומדריך אלוקי שיראה לו את הדרך וגם מורה ארצי אנושי, ורק יחד עם שניהם נהיה מסוגלים לצלוח את המסע במדבר וגם את המסעות בחיינו.</w:t>
      </w:r>
    </w:p>
    <w:p w14:paraId="4EECFB4E" w14:textId="77777777" w:rsidR="00064672" w:rsidRDefault="00064672" w:rsidP="00064672">
      <w:pPr>
        <w:rPr>
          <w:rtl/>
        </w:rPr>
      </w:pPr>
    </w:p>
    <w:p w14:paraId="21A38D36" w14:textId="73C7B162" w:rsidR="00064672" w:rsidRDefault="00064672" w:rsidP="00064672">
      <w:pPr>
        <w:rPr>
          <w:rtl/>
        </w:rPr>
      </w:pPr>
      <w:r>
        <w:rPr>
          <w:rFonts w:hint="cs"/>
          <w:rtl/>
        </w:rPr>
        <w:t xml:space="preserve">  </w:t>
      </w:r>
    </w:p>
    <w:p w14:paraId="5399598E" w14:textId="2AFAB484" w:rsidR="00106F10" w:rsidRPr="00106F10" w:rsidRDefault="00DB210B" w:rsidP="006E76E2">
      <w:pPr>
        <w:rPr>
          <w:rtl/>
        </w:rPr>
      </w:pPr>
      <w:r>
        <w:rPr>
          <w:rFonts w:hint="cs"/>
          <w:rtl/>
        </w:rPr>
        <w:t xml:space="preserve">השבוע נתמקד שאופנים השונים על פיהם בני ישראל יוצאים למסע. </w:t>
      </w:r>
      <w:r w:rsidR="006E76E2">
        <w:rPr>
          <w:rFonts w:hint="cs"/>
          <w:rtl/>
        </w:rPr>
        <w:t>יש כמה פרטים סותרים בתיאור יציאה למסע בפרשה, בפרק ט מתואר בתחילה שהקב"ה אומר לעם ישראל מתי לנסוע ומתי לחנות בעזרת עמוד הענן. לפעמים הענן חונה לתקופה ארוכה שיכולה להיות שנים ארוכות, ולפעמים יכול להיות לילה בודד, והתיאור ממשיך ומתארך ולא ברור למה התורה בוחרת לתאר את עלייתו וירידתו של הענן מהאהל בצורה כה מפורטת של כל התרחישים האפשריים. נראה שהסיבה לפירוט היא לא תכנית בלבד אלא יש בה משהו מהותי יותר, נראה שהתיאור הנ"ל מביא אותנו לחוויה של תלות מוחלטת בקב"ה ללא ידיעה לכמה זמן הם עומדים לחנות, האם לשנה? האם ליום? חוויה מאוד מאתגרת ותלותית.</w:t>
      </w:r>
      <w:r w:rsidR="006E76E2">
        <w:rPr>
          <w:rtl/>
        </w:rPr>
        <w:br/>
      </w:r>
      <w:r w:rsidR="006E76E2">
        <w:rPr>
          <w:rFonts w:hint="cs"/>
          <w:rtl/>
        </w:rPr>
        <w:t>האלשיך מפרש בעניין זה-</w:t>
      </w:r>
    </w:p>
    <w:p w14:paraId="2E1991AE" w14:textId="11290D86" w:rsidR="00420DE3" w:rsidRPr="00106F10" w:rsidRDefault="00595AD6" w:rsidP="00106F10">
      <w:pPr>
        <w:rPr>
          <w:b/>
          <w:bCs/>
          <w:rtl/>
        </w:rPr>
      </w:pPr>
      <w:r w:rsidRPr="00106F10">
        <w:rPr>
          <w:rFonts w:hint="cs"/>
          <w:b/>
          <w:bCs/>
          <w:rtl/>
        </w:rPr>
        <w:t xml:space="preserve">1. </w:t>
      </w:r>
      <w:r w:rsidR="00420DE3" w:rsidRPr="00106F10">
        <w:rPr>
          <w:b/>
          <w:bCs/>
          <w:rtl/>
        </w:rPr>
        <w:t xml:space="preserve">כלל הדברים כי גדלה ורבה האמנתם, כי על פי ה' יחנו ועל פי ה' </w:t>
      </w:r>
      <w:proofErr w:type="spellStart"/>
      <w:r w:rsidR="00420DE3" w:rsidRPr="00106F10">
        <w:rPr>
          <w:b/>
          <w:bCs/>
          <w:rtl/>
        </w:rPr>
        <w:t>יסעו</w:t>
      </w:r>
      <w:proofErr w:type="spellEnd"/>
      <w:r w:rsidR="00420DE3" w:rsidRPr="00106F10">
        <w:rPr>
          <w:b/>
          <w:bCs/>
          <w:rtl/>
        </w:rPr>
        <w:t xml:space="preserve"> ואין זה רק כי את משמרת ה' שמרו. והוא מאמרם ז"ל (ילקוט ירמיה רמז </w:t>
      </w:r>
      <w:proofErr w:type="spellStart"/>
      <w:r w:rsidR="00420DE3" w:rsidRPr="00106F10">
        <w:rPr>
          <w:b/>
          <w:bCs/>
          <w:rtl/>
        </w:rPr>
        <w:t>רסד</w:t>
      </w:r>
      <w:proofErr w:type="spellEnd"/>
      <w:r w:rsidR="00420DE3" w:rsidRPr="00106F10">
        <w:rPr>
          <w:b/>
          <w:bCs/>
          <w:rtl/>
        </w:rPr>
        <w:t xml:space="preserve">) על פסוק זכרתי לך חסד נעוריך וכו' לכתך אחרי וכו' (ירמיה ב ב) (אלשיך, ט, </w:t>
      </w:r>
      <w:proofErr w:type="spellStart"/>
      <w:r w:rsidR="00420DE3" w:rsidRPr="00106F10">
        <w:rPr>
          <w:b/>
          <w:bCs/>
          <w:rtl/>
        </w:rPr>
        <w:t>כג</w:t>
      </w:r>
      <w:proofErr w:type="spellEnd"/>
      <w:r w:rsidR="00420DE3" w:rsidRPr="00106F10">
        <w:rPr>
          <w:b/>
          <w:bCs/>
          <w:rtl/>
        </w:rPr>
        <w:t>)</w:t>
      </w:r>
    </w:p>
    <w:p w14:paraId="25F67A0F" w14:textId="629D8F77" w:rsidR="00420DE3" w:rsidRDefault="006E76E2" w:rsidP="00420DE3">
      <w:pPr>
        <w:rPr>
          <w:rtl/>
        </w:rPr>
      </w:pPr>
      <w:r>
        <w:rPr>
          <w:rFonts w:hint="cs"/>
          <w:rtl/>
        </w:rPr>
        <w:t>האלשיך מציע שהסיבה לפירוט היא להראות את הגדולה שהיה לעם ישראל בעקבות העובדה שהלכו על פי ה' מתוך אי ידיעה מוחלטת ותלות גמורה. "זכרתי לך חסד....לכתך אחרי</w:t>
      </w:r>
      <w:r w:rsidR="006F717F">
        <w:rPr>
          <w:rFonts w:hint="cs"/>
          <w:rtl/>
        </w:rPr>
        <w:t>...</w:t>
      </w:r>
      <w:r>
        <w:rPr>
          <w:rFonts w:hint="cs"/>
          <w:rtl/>
        </w:rPr>
        <w:t>"</w:t>
      </w:r>
    </w:p>
    <w:p w14:paraId="5195B074" w14:textId="4DD2A8CA" w:rsidR="006F717F" w:rsidRPr="006E76E2" w:rsidRDefault="006F717F" w:rsidP="00420DE3">
      <w:pPr>
        <w:rPr>
          <w:rtl/>
        </w:rPr>
      </w:pPr>
      <w:r>
        <w:rPr>
          <w:rFonts w:hint="cs"/>
          <w:rtl/>
        </w:rPr>
        <w:t>הירושלמי במסכת שבת דן בסוגייה של בניית בניין קבע ומה נחשב בניין ארעי, מתוך בירור מה היה הבניין הקבע שהיה במשכן-</w:t>
      </w:r>
    </w:p>
    <w:p w14:paraId="7BB54D9D" w14:textId="77777777" w:rsidR="00420DE3" w:rsidRPr="00106F10" w:rsidRDefault="00595AD6" w:rsidP="00420DE3">
      <w:pPr>
        <w:rPr>
          <w:b/>
          <w:bCs/>
          <w:rtl/>
        </w:rPr>
      </w:pPr>
      <w:r w:rsidRPr="00106F10">
        <w:rPr>
          <w:rFonts w:hint="cs"/>
          <w:b/>
          <w:bCs/>
          <w:rtl/>
        </w:rPr>
        <w:t xml:space="preserve">2. </w:t>
      </w:r>
      <w:r w:rsidR="00420DE3" w:rsidRPr="00106F10">
        <w:rPr>
          <w:b/>
          <w:bCs/>
          <w:rtl/>
        </w:rPr>
        <w:t xml:space="preserve">מה בנין היה במשכן שהיו נותנים קרשים ע"ג אדנים. ולא לשעה </w:t>
      </w:r>
      <w:proofErr w:type="spellStart"/>
      <w:r w:rsidR="00420DE3" w:rsidRPr="00106F10">
        <w:rPr>
          <w:b/>
          <w:bCs/>
          <w:rtl/>
        </w:rPr>
        <w:t>היתה</w:t>
      </w:r>
      <w:proofErr w:type="spellEnd"/>
      <w:r w:rsidR="00420DE3" w:rsidRPr="00106F10">
        <w:rPr>
          <w:b/>
          <w:bCs/>
          <w:rtl/>
        </w:rPr>
        <w:t xml:space="preserve">? אמר ר' </w:t>
      </w:r>
      <w:proofErr w:type="spellStart"/>
      <w:r w:rsidR="00420DE3" w:rsidRPr="00106F10">
        <w:rPr>
          <w:b/>
          <w:bCs/>
          <w:rtl/>
        </w:rPr>
        <w:t>יוסה</w:t>
      </w:r>
      <w:proofErr w:type="spellEnd"/>
      <w:r w:rsidR="00420DE3" w:rsidRPr="00106F10">
        <w:rPr>
          <w:b/>
          <w:bCs/>
          <w:rtl/>
        </w:rPr>
        <w:t xml:space="preserve"> </w:t>
      </w:r>
      <w:proofErr w:type="spellStart"/>
      <w:r w:rsidR="00420DE3" w:rsidRPr="00106F10">
        <w:rPr>
          <w:b/>
          <w:bCs/>
          <w:rtl/>
        </w:rPr>
        <w:t>מכיון</w:t>
      </w:r>
      <w:proofErr w:type="spellEnd"/>
      <w:r w:rsidR="00420DE3" w:rsidRPr="00106F10">
        <w:rPr>
          <w:b/>
          <w:bCs/>
          <w:rtl/>
        </w:rPr>
        <w:t xml:space="preserve"> שהיו נוסעים וחונים ע"פ הדיבור כמי שהוא לעולם. אמר ר' יוסי בי ר' בון </w:t>
      </w:r>
      <w:proofErr w:type="spellStart"/>
      <w:r w:rsidR="00420DE3" w:rsidRPr="00106F10">
        <w:rPr>
          <w:b/>
          <w:bCs/>
          <w:rtl/>
        </w:rPr>
        <w:t>מכיון</w:t>
      </w:r>
      <w:proofErr w:type="spellEnd"/>
      <w:r w:rsidR="00420DE3" w:rsidRPr="00106F10">
        <w:rPr>
          <w:b/>
          <w:bCs/>
          <w:rtl/>
        </w:rPr>
        <w:t xml:space="preserve"> שהבטיחן הקדוש ברוך הוא שהוא מכניסן לארץ כמי שהוא לשעה </w:t>
      </w:r>
      <w:r w:rsidR="00420DE3" w:rsidRPr="00106F10">
        <w:rPr>
          <w:b/>
          <w:bCs/>
          <w:rtl/>
        </w:rPr>
        <w:tab/>
        <w:t xml:space="preserve">(ירושלמי, שבת </w:t>
      </w:r>
      <w:proofErr w:type="spellStart"/>
      <w:r w:rsidR="00420DE3" w:rsidRPr="00106F10">
        <w:rPr>
          <w:b/>
          <w:bCs/>
          <w:rtl/>
        </w:rPr>
        <w:t>פי"ב</w:t>
      </w:r>
      <w:proofErr w:type="spellEnd"/>
      <w:r w:rsidR="00420DE3" w:rsidRPr="00106F10">
        <w:rPr>
          <w:b/>
          <w:bCs/>
          <w:rtl/>
        </w:rPr>
        <w:t>, ה"א)</w:t>
      </w:r>
    </w:p>
    <w:p w14:paraId="756F7AC4" w14:textId="3CA6C0B3" w:rsidR="00420DE3" w:rsidRPr="006F717F" w:rsidRDefault="006F717F" w:rsidP="00420DE3">
      <w:pPr>
        <w:rPr>
          <w:rtl/>
        </w:rPr>
      </w:pPr>
      <w:r>
        <w:rPr>
          <w:rFonts w:hint="cs"/>
          <w:rtl/>
        </w:rPr>
        <w:t xml:space="preserve">הגמרא שואלת איך ניתן ללמוד מהמשכן למה הוא בניין קבע? הרי היו פעמים שהמשכן נבנה רק ליום אחד בלבד! הגמרא עונה שתי תשובות- דבר ראשון בגלל שהמשכן נבנה על פי דבר ה', אז המשכן הוא קבע. כי מה שקובע אם הדבר הוא קבע או ארעי הוא חווית האדם, ואם ה' אמר </w:t>
      </w:r>
      <w:r>
        <w:rPr>
          <w:rFonts w:hint="cs"/>
          <w:rtl/>
        </w:rPr>
        <w:lastRenderedPageBreak/>
        <w:t>לאדם לבנות מבנה ודאי שאדם יבנה אותו בתודעה שהוא בניין קבע ללא קשר לכמות זמן שהוא הולך לחנות שם. בעצם ר' יוסי מלמד אותנו יסוד חשוב שאם אדם מרגיש שהוא עושה את רצון ה' אז הוא יכול להיות במנוחה ובתחושה של קביעות.</w:t>
      </w:r>
      <w:r>
        <w:rPr>
          <w:rtl/>
        </w:rPr>
        <w:br/>
      </w:r>
      <w:r>
        <w:rPr>
          <w:rFonts w:hint="cs"/>
          <w:rtl/>
        </w:rPr>
        <w:t>הגמרא בעירובין אומרת דבר דומה-</w:t>
      </w:r>
    </w:p>
    <w:p w14:paraId="50C59F6C" w14:textId="36252C7B" w:rsidR="00420DE3" w:rsidRDefault="00595AD6" w:rsidP="00420DE3">
      <w:pPr>
        <w:rPr>
          <w:b/>
          <w:bCs/>
          <w:rtl/>
        </w:rPr>
      </w:pPr>
      <w:r w:rsidRPr="00106F10">
        <w:rPr>
          <w:rFonts w:hint="cs"/>
          <w:b/>
          <w:bCs/>
          <w:rtl/>
        </w:rPr>
        <w:t xml:space="preserve">3. </w:t>
      </w:r>
      <w:r w:rsidR="00420DE3" w:rsidRPr="00106F10">
        <w:rPr>
          <w:b/>
          <w:bCs/>
          <w:rtl/>
        </w:rPr>
        <w:t xml:space="preserve">אמר ליה רבא: דגלי מדבר </w:t>
      </w:r>
      <w:proofErr w:type="spellStart"/>
      <w:r w:rsidR="00420DE3" w:rsidRPr="00106F10">
        <w:rPr>
          <w:b/>
          <w:bCs/>
          <w:rtl/>
        </w:rPr>
        <w:t>קאמרת</w:t>
      </w:r>
      <w:proofErr w:type="spellEnd"/>
      <w:r w:rsidR="00420DE3" w:rsidRPr="00106F10">
        <w:rPr>
          <w:b/>
          <w:bCs/>
          <w:rtl/>
        </w:rPr>
        <w:t xml:space="preserve">? כיון </w:t>
      </w:r>
      <w:proofErr w:type="spellStart"/>
      <w:r w:rsidR="00420DE3" w:rsidRPr="00106F10">
        <w:rPr>
          <w:b/>
          <w:bCs/>
          <w:rtl/>
        </w:rPr>
        <w:t>דכתיב</w:t>
      </w:r>
      <w:proofErr w:type="spellEnd"/>
      <w:r w:rsidR="00420DE3" w:rsidRPr="00106F10">
        <w:rPr>
          <w:b/>
          <w:bCs/>
          <w:rtl/>
        </w:rPr>
        <w:t xml:space="preserve"> בהו על פי ה' יחנו ועל פי ה' </w:t>
      </w:r>
      <w:proofErr w:type="spellStart"/>
      <w:r w:rsidR="00420DE3" w:rsidRPr="00106F10">
        <w:rPr>
          <w:b/>
          <w:bCs/>
          <w:rtl/>
        </w:rPr>
        <w:t>יסעו</w:t>
      </w:r>
      <w:proofErr w:type="spellEnd"/>
      <w:r w:rsidR="00420DE3" w:rsidRPr="00106F10">
        <w:rPr>
          <w:b/>
          <w:bCs/>
          <w:rtl/>
        </w:rPr>
        <w:t xml:space="preserve"> - כמאן </w:t>
      </w:r>
      <w:proofErr w:type="spellStart"/>
      <w:r w:rsidR="00420DE3" w:rsidRPr="00106F10">
        <w:rPr>
          <w:b/>
          <w:bCs/>
          <w:rtl/>
        </w:rPr>
        <w:t>דקביע</w:t>
      </w:r>
      <w:proofErr w:type="spellEnd"/>
      <w:r w:rsidR="00420DE3" w:rsidRPr="00106F10">
        <w:rPr>
          <w:b/>
          <w:bCs/>
          <w:rtl/>
        </w:rPr>
        <w:t xml:space="preserve"> להו דמי". (עירובין </w:t>
      </w:r>
      <w:proofErr w:type="spellStart"/>
      <w:r w:rsidR="00420DE3" w:rsidRPr="00106F10">
        <w:rPr>
          <w:b/>
          <w:bCs/>
          <w:rtl/>
        </w:rPr>
        <w:t>נה</w:t>
      </w:r>
      <w:proofErr w:type="spellEnd"/>
      <w:r w:rsidR="00420DE3" w:rsidRPr="00106F10">
        <w:rPr>
          <w:b/>
          <w:bCs/>
          <w:rtl/>
        </w:rPr>
        <w:t>, ב)</w:t>
      </w:r>
    </w:p>
    <w:p w14:paraId="4881D391" w14:textId="13A8EB83" w:rsidR="00420DE3" w:rsidRPr="00427412" w:rsidRDefault="00427412" w:rsidP="00427412">
      <w:pPr>
        <w:rPr>
          <w:rtl/>
        </w:rPr>
      </w:pPr>
      <w:r>
        <w:rPr>
          <w:rFonts w:hint="cs"/>
          <w:rtl/>
        </w:rPr>
        <w:t>דגל לכאורה זה דבר קבוע, איך יכול להיות שהיו דגלים במדבר? התשובה היא דומה, אם זה נראה בעיניהם דבר קבוע אזי הוא קבוע. אם אדם שלם עם מה שהוא עושה אז הוא יכול להיות במנוחה ובקביעות ללא הקשר לזמן.</w:t>
      </w:r>
    </w:p>
    <w:p w14:paraId="4C162BDC" w14:textId="44482A15" w:rsidR="00420DE3" w:rsidRDefault="006F717F" w:rsidP="00420DE3">
      <w:pPr>
        <w:rPr>
          <w:rtl/>
        </w:rPr>
      </w:pPr>
      <w:r>
        <w:rPr>
          <w:rFonts w:hint="cs"/>
          <w:rtl/>
        </w:rPr>
        <w:t xml:space="preserve">לכאורה היה אפשר לסיים כאן את השיעור, אבל אם אנחנו ממשיכים לפרשיה הבאה אנחנו מגלים דבר מפתיע. </w:t>
      </w:r>
      <w:r w:rsidR="00427412">
        <w:rPr>
          <w:rFonts w:hint="cs"/>
          <w:rtl/>
        </w:rPr>
        <w:t>ה' מצווה את משה על עשיית החצוצרות, שעל פי הם היו נוסעים. איך זה מסתדר? הרי לפני רגע ראינו שהיו נוסעים על פי הענן ועל פי ה'!.</w:t>
      </w:r>
    </w:p>
    <w:p w14:paraId="1F834CEF" w14:textId="5C67B34B" w:rsidR="00427412" w:rsidRDefault="00427412" w:rsidP="00420DE3">
      <w:pPr>
        <w:rPr>
          <w:rtl/>
        </w:rPr>
      </w:pPr>
      <w:proofErr w:type="spellStart"/>
      <w:r>
        <w:rPr>
          <w:rFonts w:hint="cs"/>
          <w:rtl/>
        </w:rPr>
        <w:t>הראב"ע</w:t>
      </w:r>
      <w:proofErr w:type="spellEnd"/>
      <w:r>
        <w:rPr>
          <w:rFonts w:hint="cs"/>
          <w:rtl/>
        </w:rPr>
        <w:t xml:space="preserve"> מתרץ את השאלה-</w:t>
      </w:r>
    </w:p>
    <w:p w14:paraId="334AFB72" w14:textId="77777777" w:rsidR="00427412" w:rsidRPr="00106F10" w:rsidRDefault="00427412" w:rsidP="00427412">
      <w:pPr>
        <w:rPr>
          <w:b/>
          <w:bCs/>
          <w:rtl/>
        </w:rPr>
      </w:pPr>
      <w:r w:rsidRPr="00106F10">
        <w:rPr>
          <w:rFonts w:hint="cs"/>
          <w:b/>
          <w:bCs/>
          <w:rtl/>
        </w:rPr>
        <w:t xml:space="preserve">4. </w:t>
      </w:r>
      <w:proofErr w:type="spellStart"/>
      <w:r w:rsidRPr="00106F10">
        <w:rPr>
          <w:b/>
          <w:bCs/>
          <w:rtl/>
        </w:rPr>
        <w:t>וַיִּסְעו</w:t>
      </w:r>
      <w:proofErr w:type="spellEnd"/>
      <w:r w:rsidRPr="00106F10">
        <w:rPr>
          <w:b/>
          <w:bCs/>
          <w:rtl/>
        </w:rPr>
        <w:t>ּ בָּרִאשֹׁנָה עַל פִּי ד' בְּיַד משֶׁה: 'על פי ה' - בתקיעת החצוצרות, ד"א בהעלות הענן מעל המשכן שהורד המשכן על ידי הלויים (</w:t>
      </w:r>
      <w:proofErr w:type="spellStart"/>
      <w:r w:rsidRPr="00106F10">
        <w:rPr>
          <w:b/>
          <w:bCs/>
          <w:rtl/>
        </w:rPr>
        <w:t>ראב"ע</w:t>
      </w:r>
      <w:proofErr w:type="spellEnd"/>
      <w:r w:rsidRPr="00106F10">
        <w:rPr>
          <w:b/>
          <w:bCs/>
          <w:rtl/>
        </w:rPr>
        <w:t xml:space="preserve"> </w:t>
      </w:r>
      <w:proofErr w:type="spellStart"/>
      <w:r w:rsidRPr="00106F10">
        <w:rPr>
          <w:b/>
          <w:bCs/>
          <w:rtl/>
        </w:rPr>
        <w:t>ט,יג</w:t>
      </w:r>
      <w:proofErr w:type="spellEnd"/>
      <w:r w:rsidRPr="00106F10">
        <w:rPr>
          <w:b/>
          <w:bCs/>
          <w:rtl/>
        </w:rPr>
        <w:t>)</w:t>
      </w:r>
    </w:p>
    <w:p w14:paraId="11563564" w14:textId="491296A8" w:rsidR="00427412" w:rsidRDefault="00427412" w:rsidP="00420DE3">
      <w:pPr>
        <w:rPr>
          <w:rtl/>
        </w:rPr>
      </w:pPr>
      <w:r>
        <w:rPr>
          <w:rFonts w:hint="cs"/>
          <w:rtl/>
        </w:rPr>
        <w:t>על פי ה'- הכוונה היא על פי החצוצרות או בהעלות הענן. לא ברור מה הצורה על פיה היו נוסעים.</w:t>
      </w:r>
    </w:p>
    <w:p w14:paraId="692A7B94" w14:textId="3C64C05A" w:rsidR="00427412" w:rsidRPr="006F717F" w:rsidRDefault="00427412" w:rsidP="00420DE3">
      <w:pPr>
        <w:rPr>
          <w:rtl/>
        </w:rPr>
      </w:pPr>
      <w:r>
        <w:rPr>
          <w:rFonts w:hint="cs"/>
          <w:rtl/>
        </w:rPr>
        <w:t>רש"י מפרש את המילים "ולמסע את המחנות"-</w:t>
      </w:r>
    </w:p>
    <w:p w14:paraId="099D6440" w14:textId="77777777" w:rsidR="00420DE3" w:rsidRPr="00106F10" w:rsidRDefault="00595AD6" w:rsidP="00420DE3">
      <w:pPr>
        <w:rPr>
          <w:b/>
          <w:bCs/>
          <w:rtl/>
        </w:rPr>
      </w:pPr>
      <w:r w:rsidRPr="00106F10">
        <w:rPr>
          <w:rFonts w:hint="cs"/>
          <w:b/>
          <w:bCs/>
          <w:rtl/>
        </w:rPr>
        <w:t xml:space="preserve">5. </w:t>
      </w:r>
      <w:r w:rsidR="00420DE3" w:rsidRPr="00106F10">
        <w:rPr>
          <w:b/>
          <w:bCs/>
          <w:rtl/>
        </w:rPr>
        <w:t xml:space="preserve">ולמסע את המחנות - בשעת </w:t>
      </w:r>
      <w:proofErr w:type="spellStart"/>
      <w:r w:rsidR="00420DE3" w:rsidRPr="00106F10">
        <w:rPr>
          <w:b/>
          <w:bCs/>
          <w:rtl/>
        </w:rPr>
        <w:t>סלוק</w:t>
      </w:r>
      <w:proofErr w:type="spellEnd"/>
      <w:r w:rsidR="00420DE3" w:rsidRPr="00106F10">
        <w:rPr>
          <w:b/>
          <w:bCs/>
          <w:rtl/>
        </w:rPr>
        <w:t xml:space="preserve"> מסעות תתקעו בהם לסימן נמצאת אתה אומר ע"פ שלשה היו נוסעים ע"פ הקב"ה וע"פ משה ועל פי חצוצרות: </w:t>
      </w:r>
      <w:r w:rsidR="00420DE3" w:rsidRPr="00106F10">
        <w:rPr>
          <w:b/>
          <w:bCs/>
          <w:rtl/>
        </w:rPr>
        <w:tab/>
        <w:t xml:space="preserve">(רש"י </w:t>
      </w:r>
      <w:proofErr w:type="spellStart"/>
      <w:r w:rsidR="00420DE3" w:rsidRPr="00106F10">
        <w:rPr>
          <w:b/>
          <w:bCs/>
          <w:rtl/>
        </w:rPr>
        <w:t>י,ב</w:t>
      </w:r>
      <w:proofErr w:type="spellEnd"/>
      <w:r w:rsidR="00420DE3" w:rsidRPr="00106F10">
        <w:rPr>
          <w:b/>
          <w:bCs/>
          <w:rtl/>
        </w:rPr>
        <w:t>)</w:t>
      </w:r>
    </w:p>
    <w:p w14:paraId="761BB01B" w14:textId="2DE4D9C9" w:rsidR="00420DE3" w:rsidRDefault="00427412" w:rsidP="00420DE3">
      <w:pPr>
        <w:rPr>
          <w:rtl/>
        </w:rPr>
      </w:pPr>
      <w:r>
        <w:rPr>
          <w:rFonts w:hint="cs"/>
          <w:rtl/>
        </w:rPr>
        <w:t>רש"י מפרש שבעצם היו שלושה דברים שעל פיהם היו נוסעים.</w:t>
      </w:r>
    </w:p>
    <w:p w14:paraId="3F83B1FC" w14:textId="606695D0" w:rsidR="00427412" w:rsidRPr="00427412" w:rsidRDefault="00427412" w:rsidP="00420DE3">
      <w:pPr>
        <w:rPr>
          <w:rtl/>
        </w:rPr>
      </w:pPr>
      <w:r>
        <w:rPr>
          <w:rFonts w:hint="cs"/>
          <w:rtl/>
        </w:rPr>
        <w:t xml:space="preserve">כלומר רש"י בעצם אומר </w:t>
      </w:r>
      <w:proofErr w:type="spellStart"/>
      <w:r>
        <w:rPr>
          <w:rFonts w:hint="cs"/>
          <w:rtl/>
        </w:rPr>
        <w:t>שהקושיה</w:t>
      </w:r>
      <w:proofErr w:type="spellEnd"/>
      <w:r>
        <w:rPr>
          <w:rFonts w:hint="cs"/>
          <w:rtl/>
        </w:rPr>
        <w:t xml:space="preserve"> לא קשה כל כך ובאמת היו כמה סימנים לנסיעה-</w:t>
      </w:r>
    </w:p>
    <w:p w14:paraId="1F3FF93E" w14:textId="77777777" w:rsidR="00420DE3" w:rsidRPr="00106F10" w:rsidRDefault="00595AD6" w:rsidP="00420DE3">
      <w:pPr>
        <w:rPr>
          <w:b/>
          <w:bCs/>
          <w:rtl/>
        </w:rPr>
      </w:pPr>
      <w:r w:rsidRPr="00106F10">
        <w:rPr>
          <w:rFonts w:hint="cs"/>
          <w:b/>
          <w:bCs/>
          <w:rtl/>
        </w:rPr>
        <w:t xml:space="preserve">6. </w:t>
      </w:r>
      <w:r w:rsidR="00420DE3" w:rsidRPr="00106F10">
        <w:rPr>
          <w:b/>
          <w:bCs/>
          <w:rtl/>
        </w:rPr>
        <w:t xml:space="preserve">על פי ה' </w:t>
      </w:r>
      <w:proofErr w:type="spellStart"/>
      <w:r w:rsidR="00420DE3" w:rsidRPr="00106F10">
        <w:rPr>
          <w:b/>
          <w:bCs/>
          <w:rtl/>
        </w:rPr>
        <w:t>יסעו</w:t>
      </w:r>
      <w:proofErr w:type="spellEnd"/>
      <w:r w:rsidR="00420DE3" w:rsidRPr="00106F10">
        <w:rPr>
          <w:b/>
          <w:bCs/>
          <w:rtl/>
        </w:rPr>
        <w:t xml:space="preserve"> - שנינו במלאכת המשכן כיון שהיו ישראל נוסעים היה עמוד הענן מתקפל ונמשך על גבי בני יהודה כמין קורה תקעו והריעו ותקעו ולא היה מהלך עד שמשה אומר קומה ה' ונסע דגל מחנה יהודה זו בספרי: ועל פי ה' יחנו - כיון שהיו ישראל חונים עמוד הענן מתמר ועולה ונמשך על גבי בני יהודה כמין סוכה ולא היה נפרש עד שמשה אומר שובה ה' רבבות אלפי ישראל הוי אומר ע"פ ה' וביד משה </w:t>
      </w:r>
      <w:r w:rsidR="00420DE3" w:rsidRPr="00106F10">
        <w:rPr>
          <w:b/>
          <w:bCs/>
          <w:rtl/>
        </w:rPr>
        <w:tab/>
        <w:t xml:space="preserve">(רש"י </w:t>
      </w:r>
      <w:proofErr w:type="spellStart"/>
      <w:r w:rsidR="00420DE3" w:rsidRPr="00106F10">
        <w:rPr>
          <w:b/>
          <w:bCs/>
          <w:rtl/>
        </w:rPr>
        <w:t>ט,יח</w:t>
      </w:r>
      <w:proofErr w:type="spellEnd"/>
      <w:r w:rsidR="00420DE3" w:rsidRPr="00106F10">
        <w:rPr>
          <w:b/>
          <w:bCs/>
          <w:rtl/>
        </w:rPr>
        <w:t>)</w:t>
      </w:r>
    </w:p>
    <w:p w14:paraId="744975B2" w14:textId="7CBCC8D3" w:rsidR="00D03242" w:rsidRPr="00E036A4" w:rsidRDefault="00E036A4" w:rsidP="00420DE3">
      <w:pPr>
        <w:rPr>
          <w:rtl/>
        </w:rPr>
      </w:pPr>
      <w:r>
        <w:rPr>
          <w:rFonts w:hint="cs"/>
          <w:rtl/>
        </w:rPr>
        <w:t>היה סדר ברור שעל פיו היו קורים הסימנים השונים.</w:t>
      </w:r>
    </w:p>
    <w:p w14:paraId="41351404" w14:textId="77777777" w:rsidR="00D03242" w:rsidRPr="00106F10" w:rsidRDefault="00D03242" w:rsidP="00420DE3">
      <w:pPr>
        <w:rPr>
          <w:b/>
          <w:bCs/>
          <w:rtl/>
        </w:rPr>
      </w:pPr>
      <w:r w:rsidRPr="00106F10">
        <w:rPr>
          <w:rFonts w:hint="cs"/>
          <w:b/>
          <w:bCs/>
          <w:rtl/>
        </w:rPr>
        <w:t xml:space="preserve">7. </w:t>
      </w:r>
      <w:r w:rsidRPr="00106F10">
        <w:rPr>
          <w:b/>
          <w:bCs/>
          <w:rtl/>
        </w:rPr>
        <w:t xml:space="preserve">תרועה שנית - שיסע דגל ראובן ולא יתקעו עוד כי </w:t>
      </w:r>
      <w:proofErr w:type="spellStart"/>
      <w:r w:rsidRPr="00106F10">
        <w:rPr>
          <w:b/>
          <w:bCs/>
          <w:rtl/>
        </w:rPr>
        <w:t>הקהתים</w:t>
      </w:r>
      <w:proofErr w:type="spellEnd"/>
      <w:r w:rsidRPr="00106F10">
        <w:rPr>
          <w:b/>
          <w:bCs/>
          <w:rtl/>
        </w:rPr>
        <w:t xml:space="preserve"> ועמם </w:t>
      </w:r>
      <w:proofErr w:type="spellStart"/>
      <w:r w:rsidRPr="00106F10">
        <w:rPr>
          <w:b/>
          <w:bCs/>
          <w:rtl/>
        </w:rPr>
        <w:t>הכהנים</w:t>
      </w:r>
      <w:proofErr w:type="spellEnd"/>
      <w:r w:rsidRPr="00106F10">
        <w:rPr>
          <w:b/>
          <w:bCs/>
          <w:rtl/>
        </w:rPr>
        <w:t xml:space="preserve"> התוקעים נוסעים קודם דגל אפרים. תרועה יתקעו - </w:t>
      </w:r>
      <w:proofErr w:type="spellStart"/>
      <w:r w:rsidRPr="00106F10">
        <w:rPr>
          <w:b/>
          <w:bCs/>
          <w:rtl/>
        </w:rPr>
        <w:t>הכהנים</w:t>
      </w:r>
      <w:proofErr w:type="spellEnd"/>
      <w:r w:rsidRPr="00106F10">
        <w:rPr>
          <w:b/>
          <w:bCs/>
          <w:rtl/>
        </w:rPr>
        <w:t xml:space="preserve"> </w:t>
      </w:r>
      <w:proofErr w:type="spellStart"/>
      <w:r w:rsidRPr="00106F10">
        <w:rPr>
          <w:b/>
          <w:bCs/>
          <w:rtl/>
        </w:rPr>
        <w:t>למסעיהם</w:t>
      </w:r>
      <w:proofErr w:type="spellEnd"/>
      <w:r w:rsidRPr="00106F10">
        <w:rPr>
          <w:b/>
          <w:bCs/>
          <w:rtl/>
        </w:rPr>
        <w:t xml:space="preserve"> כי אחר דגל ראובן נוסעים.</w:t>
      </w:r>
      <w:r w:rsidRPr="00106F10">
        <w:rPr>
          <w:b/>
          <w:bCs/>
          <w:rtl/>
        </w:rPr>
        <w:tab/>
        <w:t>(</w:t>
      </w:r>
      <w:proofErr w:type="spellStart"/>
      <w:r w:rsidRPr="00106F10">
        <w:rPr>
          <w:b/>
          <w:bCs/>
          <w:rtl/>
        </w:rPr>
        <w:t>אב"ע</w:t>
      </w:r>
      <w:proofErr w:type="spellEnd"/>
      <w:r w:rsidRPr="00106F10">
        <w:rPr>
          <w:b/>
          <w:bCs/>
          <w:rtl/>
        </w:rPr>
        <w:t xml:space="preserve"> ו')</w:t>
      </w:r>
    </w:p>
    <w:p w14:paraId="2C4DBC17" w14:textId="77777777" w:rsidR="00EC7AD4" w:rsidRPr="00106F10" w:rsidRDefault="00EC7AD4" w:rsidP="00420DE3">
      <w:pPr>
        <w:rPr>
          <w:b/>
          <w:bCs/>
          <w:rtl/>
        </w:rPr>
      </w:pPr>
    </w:p>
    <w:p w14:paraId="3D3581A4" w14:textId="77777777" w:rsidR="00EC7AD4" w:rsidRPr="00106F10" w:rsidRDefault="00D03242" w:rsidP="00420DE3">
      <w:pPr>
        <w:rPr>
          <w:b/>
          <w:bCs/>
          <w:rtl/>
        </w:rPr>
      </w:pPr>
      <w:r w:rsidRPr="00106F10">
        <w:rPr>
          <w:rFonts w:hint="cs"/>
          <w:b/>
          <w:bCs/>
          <w:rtl/>
        </w:rPr>
        <w:t>8</w:t>
      </w:r>
      <w:r w:rsidR="00595AD6" w:rsidRPr="00106F10">
        <w:rPr>
          <w:rFonts w:hint="cs"/>
          <w:b/>
          <w:bCs/>
          <w:rtl/>
        </w:rPr>
        <w:t xml:space="preserve">. </w:t>
      </w:r>
      <w:r w:rsidR="00EC7AD4" w:rsidRPr="00106F10">
        <w:rPr>
          <w:b/>
          <w:bCs/>
          <w:rtl/>
        </w:rPr>
        <w:t xml:space="preserve">בחצוצרות וקול שופר הריעו לפני המלך ה': "אמר לו הקב"ה למשה: מלך עשיתיך... מה מלך כשהוא יוצא תוקעים לפניו, אף אתה 'עשה לך שתי חצוצרות כסף', שבשעה שתהא יוצא ומכניס את ישראל </w:t>
      </w:r>
      <w:proofErr w:type="spellStart"/>
      <w:r w:rsidR="00EC7AD4" w:rsidRPr="00106F10">
        <w:rPr>
          <w:b/>
          <w:bCs/>
          <w:rtl/>
        </w:rPr>
        <w:t>תוקעין</w:t>
      </w:r>
      <w:proofErr w:type="spellEnd"/>
      <w:r w:rsidR="00EC7AD4" w:rsidRPr="00106F10">
        <w:rPr>
          <w:b/>
          <w:bCs/>
          <w:rtl/>
        </w:rPr>
        <w:t xml:space="preserve"> בהן והם מתכנסים" (</w:t>
      </w:r>
      <w:proofErr w:type="spellStart"/>
      <w:r w:rsidR="00EC7AD4" w:rsidRPr="00106F10">
        <w:rPr>
          <w:b/>
          <w:bCs/>
          <w:rtl/>
        </w:rPr>
        <w:t>תנחומא</w:t>
      </w:r>
      <w:proofErr w:type="spellEnd"/>
      <w:r w:rsidR="00EC7AD4" w:rsidRPr="00106F10">
        <w:rPr>
          <w:b/>
          <w:bCs/>
          <w:rtl/>
        </w:rPr>
        <w:t xml:space="preserve"> בהעלותך, ט)</w:t>
      </w:r>
    </w:p>
    <w:p w14:paraId="48BB4EC3" w14:textId="4CBD5F3E" w:rsidR="00EC7AD4" w:rsidRDefault="00E036A4" w:rsidP="00420DE3">
      <w:pPr>
        <w:rPr>
          <w:rtl/>
        </w:rPr>
      </w:pPr>
      <w:r>
        <w:rPr>
          <w:rFonts w:hint="cs"/>
          <w:rtl/>
        </w:rPr>
        <w:t xml:space="preserve">אז באמת על פי הפרשנים באמת אין פה קושי, והיו כמה סימנים. לענן היה תפקיד להודיע שיוצאים לדרך, ולחצוצרות היה תפקיד ארצי לדאוג שהעם ידע שמתחילים בנסיעה. בעצם </w:t>
      </w:r>
      <w:r w:rsidR="00686E27">
        <w:rPr>
          <w:rFonts w:hint="cs"/>
          <w:rtl/>
        </w:rPr>
        <w:t xml:space="preserve">הענן הוא </w:t>
      </w:r>
      <w:proofErr w:type="spellStart"/>
      <w:r w:rsidR="00686E27">
        <w:rPr>
          <w:rFonts w:hint="cs"/>
          <w:rtl/>
        </w:rPr>
        <w:t>התעוררותא</w:t>
      </w:r>
      <w:proofErr w:type="spellEnd"/>
      <w:r w:rsidR="00686E27">
        <w:rPr>
          <w:rFonts w:hint="cs"/>
          <w:rtl/>
        </w:rPr>
        <w:t xml:space="preserve"> </w:t>
      </w:r>
      <w:proofErr w:type="spellStart"/>
      <w:r w:rsidR="00686E27">
        <w:rPr>
          <w:rFonts w:hint="cs"/>
          <w:rtl/>
        </w:rPr>
        <w:t>דלעילא</w:t>
      </w:r>
      <w:proofErr w:type="spellEnd"/>
      <w:r w:rsidR="00686E27">
        <w:rPr>
          <w:rFonts w:hint="cs"/>
          <w:rtl/>
        </w:rPr>
        <w:t xml:space="preserve"> והחצוצרות </w:t>
      </w:r>
      <w:proofErr w:type="spellStart"/>
      <w:r w:rsidR="00686E27">
        <w:rPr>
          <w:rFonts w:hint="cs"/>
          <w:rtl/>
        </w:rPr>
        <w:t>דלתתא</w:t>
      </w:r>
      <w:proofErr w:type="spellEnd"/>
      <w:r w:rsidR="00686E27">
        <w:rPr>
          <w:rFonts w:hint="cs"/>
          <w:rtl/>
        </w:rPr>
        <w:t xml:space="preserve">. </w:t>
      </w:r>
    </w:p>
    <w:p w14:paraId="17FBA917" w14:textId="25A774B7" w:rsidR="00686E27" w:rsidRDefault="00686E27" w:rsidP="00420DE3">
      <w:pPr>
        <w:rPr>
          <w:rtl/>
        </w:rPr>
      </w:pPr>
      <w:r>
        <w:rPr>
          <w:rFonts w:hint="cs"/>
          <w:rtl/>
        </w:rPr>
        <w:t xml:space="preserve">אך פה זה לא נגמר כי ישנה כפילות נוספת בהמשך לאחר תיאור הנסיעה. משה אומר לחובב בן </w:t>
      </w:r>
      <w:proofErr w:type="spellStart"/>
      <w:r>
        <w:rPr>
          <w:rFonts w:hint="cs"/>
          <w:rtl/>
        </w:rPr>
        <w:t>רעואל</w:t>
      </w:r>
      <w:proofErr w:type="spellEnd"/>
      <w:r>
        <w:rPr>
          <w:rFonts w:hint="cs"/>
          <w:rtl/>
        </w:rPr>
        <w:t xml:space="preserve"> המדייני חותן משה, התיאור הזה מעניין כי הוא בדיוק מעלה את השאלה של משה- האם יתרו יותר מדייני או יותר בני ישראל. בתחילה משה מבקש מיתרו להצטרף כי זה כדאי לו, ויתרו </w:t>
      </w:r>
      <w:r>
        <w:rPr>
          <w:rFonts w:hint="cs"/>
          <w:rtl/>
        </w:rPr>
        <w:lastRenderedPageBreak/>
        <w:t>מסרב ולא נעתר לבקשה. ואז משה מבקש שוב אך מכיוון אחר, הוא אומר ליתרו שהוא צריך אותו כדי שיהיה לבני ישראל לעיניים ויראה להם את הדרך, לא כתוב האם יתרו נעתר או לא- עמימות מכוונת. אמנם בספר שופטים אנחנו פוגשים את הקיני בארץ ולכאורה זה הוכחה שהוא אכן עלה עמם אבל לא כתוב את זה פה במפורש.</w:t>
      </w:r>
      <w:r>
        <w:rPr>
          <w:rtl/>
        </w:rPr>
        <w:br/>
      </w:r>
      <w:r>
        <w:rPr>
          <w:rFonts w:hint="cs"/>
          <w:rtl/>
        </w:rPr>
        <w:t>אמנם כתוב משהו אחר, שארון ברית ה' היה לפני המחנה ותר להם מנוחה. כלומר לכאורה הארון הוא העניים של העם והוא המוליך אותם, ושוב יש לנו כפילות של מי המוליך? האם זה יתרו שאולי יצטרף אליהם או שמא זה ארון ברית ה'?.</w:t>
      </w:r>
    </w:p>
    <w:p w14:paraId="24355A36" w14:textId="4A4A41D2" w:rsidR="00686E27" w:rsidRPr="00E036A4" w:rsidRDefault="00686E27" w:rsidP="00420DE3">
      <w:pPr>
        <w:rPr>
          <w:rtl/>
        </w:rPr>
      </w:pPr>
      <w:proofErr w:type="spellStart"/>
      <w:r>
        <w:rPr>
          <w:rFonts w:hint="cs"/>
          <w:rtl/>
        </w:rPr>
        <w:t>הספורנו</w:t>
      </w:r>
      <w:proofErr w:type="spellEnd"/>
      <w:r>
        <w:rPr>
          <w:rFonts w:hint="cs"/>
          <w:rtl/>
        </w:rPr>
        <w:t xml:space="preserve"> מפרש על כך-</w:t>
      </w:r>
    </w:p>
    <w:p w14:paraId="528D9087" w14:textId="77777777" w:rsidR="00905DCB" w:rsidRPr="00106F10" w:rsidRDefault="00905DCB" w:rsidP="00905DCB">
      <w:pPr>
        <w:rPr>
          <w:b/>
          <w:bCs/>
          <w:rtl/>
        </w:rPr>
      </w:pPr>
    </w:p>
    <w:p w14:paraId="1BEE621D" w14:textId="77777777" w:rsidR="00905DCB" w:rsidRPr="00106F10" w:rsidRDefault="00905DCB" w:rsidP="00905DCB">
      <w:pPr>
        <w:rPr>
          <w:b/>
          <w:bCs/>
          <w:rtl/>
        </w:rPr>
      </w:pPr>
      <w:r w:rsidRPr="00106F10">
        <w:rPr>
          <w:rFonts w:hint="cs"/>
          <w:b/>
          <w:bCs/>
          <w:rtl/>
        </w:rPr>
        <w:t xml:space="preserve">12. </w:t>
      </w:r>
      <w:r w:rsidRPr="00106F10">
        <w:rPr>
          <w:b/>
          <w:bCs/>
          <w:rtl/>
        </w:rPr>
        <w:t xml:space="preserve">וענן ה' עליהם יומם. לא היה הולך לפניהם כמו בשאר המסעות, כי היה אז הארון מספיק </w:t>
      </w:r>
      <w:proofErr w:type="spellStart"/>
      <w:r w:rsidRPr="00106F10">
        <w:rPr>
          <w:b/>
          <w:bCs/>
          <w:rtl/>
        </w:rPr>
        <w:t>לנחותם</w:t>
      </w:r>
      <w:proofErr w:type="spellEnd"/>
      <w:r w:rsidRPr="00106F10">
        <w:rPr>
          <w:b/>
          <w:bCs/>
          <w:rtl/>
        </w:rPr>
        <w:t xml:space="preserve"> הדרך בהיותו נוסע לפניהם, אבל היה עומד עליהם ביום בעת </w:t>
      </w:r>
      <w:proofErr w:type="spellStart"/>
      <w:r w:rsidRPr="00106F10">
        <w:rPr>
          <w:b/>
          <w:bCs/>
          <w:rtl/>
        </w:rPr>
        <w:t>נסעם</w:t>
      </w:r>
      <w:proofErr w:type="spellEnd"/>
      <w:r w:rsidRPr="00106F10">
        <w:rPr>
          <w:b/>
          <w:bCs/>
          <w:rtl/>
        </w:rPr>
        <w:t>.</w:t>
      </w:r>
      <w:r w:rsidRPr="00106F10">
        <w:rPr>
          <w:b/>
          <w:bCs/>
          <w:rtl/>
        </w:rPr>
        <w:tab/>
        <w:t>(</w:t>
      </w:r>
      <w:proofErr w:type="spellStart"/>
      <w:r w:rsidRPr="00106F10">
        <w:rPr>
          <w:b/>
          <w:bCs/>
          <w:rtl/>
        </w:rPr>
        <w:t>ספורנו</w:t>
      </w:r>
      <w:proofErr w:type="spellEnd"/>
      <w:r w:rsidRPr="00106F10">
        <w:rPr>
          <w:b/>
          <w:bCs/>
          <w:rtl/>
        </w:rPr>
        <w:t xml:space="preserve"> לג')</w:t>
      </w:r>
    </w:p>
    <w:p w14:paraId="54C9750B" w14:textId="638BCAB0" w:rsidR="00EC7AD4" w:rsidRDefault="00905DCB" w:rsidP="00420DE3">
      <w:pPr>
        <w:rPr>
          <w:rtl/>
        </w:rPr>
      </w:pPr>
      <w:r>
        <w:rPr>
          <w:rFonts w:hint="cs"/>
          <w:rtl/>
        </w:rPr>
        <w:t xml:space="preserve">גם </w:t>
      </w:r>
      <w:proofErr w:type="spellStart"/>
      <w:r>
        <w:rPr>
          <w:rFonts w:hint="cs"/>
          <w:rtl/>
        </w:rPr>
        <w:t>הראב"ע</w:t>
      </w:r>
      <w:proofErr w:type="spellEnd"/>
      <w:r>
        <w:rPr>
          <w:rFonts w:hint="cs"/>
          <w:rtl/>
        </w:rPr>
        <w:t xml:space="preserve"> מציע פירוש-</w:t>
      </w:r>
    </w:p>
    <w:p w14:paraId="03C41203" w14:textId="77777777" w:rsidR="00905DCB" w:rsidRPr="00106F10" w:rsidRDefault="00905DCB" w:rsidP="00905DCB">
      <w:pPr>
        <w:rPr>
          <w:b/>
          <w:bCs/>
          <w:rtl/>
        </w:rPr>
      </w:pPr>
    </w:p>
    <w:p w14:paraId="3E8D885A" w14:textId="0598CE04" w:rsidR="00905DCB" w:rsidRDefault="00905DCB" w:rsidP="00905DCB">
      <w:pPr>
        <w:rPr>
          <w:b/>
          <w:bCs/>
          <w:rtl/>
        </w:rPr>
      </w:pPr>
      <w:r w:rsidRPr="00106F10">
        <w:rPr>
          <w:rFonts w:hint="cs"/>
          <w:b/>
          <w:bCs/>
          <w:rtl/>
        </w:rPr>
        <w:t xml:space="preserve">11. </w:t>
      </w:r>
      <w:r w:rsidRPr="00106F10">
        <w:rPr>
          <w:b/>
          <w:bCs/>
          <w:rtl/>
        </w:rPr>
        <w:t xml:space="preserve">לפי דעתי שהמסע הראשון לבדו לא היה כשאר המסעות והפסוק שאמר ונסעו </w:t>
      </w:r>
      <w:proofErr w:type="spellStart"/>
      <w:r w:rsidRPr="00106F10">
        <w:rPr>
          <w:b/>
          <w:bCs/>
          <w:rtl/>
        </w:rPr>
        <w:t>הקהתים</w:t>
      </w:r>
      <w:proofErr w:type="spellEnd"/>
      <w:r w:rsidRPr="00106F10">
        <w:rPr>
          <w:b/>
          <w:bCs/>
          <w:rtl/>
        </w:rPr>
        <w:t xml:space="preserve"> אחר </w:t>
      </w:r>
      <w:proofErr w:type="spellStart"/>
      <w:r w:rsidRPr="00106F10">
        <w:rPr>
          <w:b/>
          <w:bCs/>
          <w:rtl/>
        </w:rPr>
        <w:t>נסוע</w:t>
      </w:r>
      <w:proofErr w:type="spellEnd"/>
      <w:r w:rsidRPr="00106F10">
        <w:rPr>
          <w:b/>
          <w:bCs/>
          <w:rtl/>
        </w:rPr>
        <w:t xml:space="preserve"> שני הדגלים בכל </w:t>
      </w:r>
      <w:proofErr w:type="spellStart"/>
      <w:r w:rsidRPr="00106F10">
        <w:rPr>
          <w:b/>
          <w:bCs/>
          <w:rtl/>
        </w:rPr>
        <w:t>המסעים</w:t>
      </w:r>
      <w:proofErr w:type="spellEnd"/>
      <w:r w:rsidRPr="00106F10">
        <w:rPr>
          <w:b/>
          <w:bCs/>
          <w:rtl/>
        </w:rPr>
        <w:t xml:space="preserve"> חוץ מזה כי הארון היה נוסע לפניהם וזה היה שלשת ימים בלבד וזה טעם דרך שלשת ימים וכמוהו וילכו שלשת ימים במדבר איתם אין פירושו שהלכו ביום אחד מהלך שלשה ימים ויש אומרים שהלכו מהלך שלשה ימים ביום אחד ויש אומרים שהלכו מהלך שלשה ימים כנגד </w:t>
      </w:r>
      <w:proofErr w:type="spellStart"/>
      <w:r w:rsidRPr="00106F10">
        <w:rPr>
          <w:b/>
          <w:bCs/>
          <w:rtl/>
        </w:rPr>
        <w:t>המסעים</w:t>
      </w:r>
      <w:proofErr w:type="spellEnd"/>
      <w:r w:rsidRPr="00106F10">
        <w:rPr>
          <w:b/>
          <w:bCs/>
          <w:rtl/>
        </w:rPr>
        <w:t xml:space="preserve"> שנסעו בצאתם ממצרים והארון היה רחוק מהם דרך שלשה ימים וזה טעם וישכן הענן במדבר פארן ויפרשו </w:t>
      </w:r>
      <w:proofErr w:type="spellStart"/>
      <w:r w:rsidRPr="00106F10">
        <w:rPr>
          <w:b/>
          <w:bCs/>
          <w:rtl/>
        </w:rPr>
        <w:t>ויסעו</w:t>
      </w:r>
      <w:proofErr w:type="spellEnd"/>
      <w:r w:rsidRPr="00106F10">
        <w:rPr>
          <w:b/>
          <w:bCs/>
          <w:rtl/>
        </w:rPr>
        <w:t xml:space="preserve"> בראשונה כי על פי משה נסעו כי הענן נסע מיד וזה לא יתכן כי משה לא יסור מהארון והעד ויהי בנסוע הארון ויאמר משה ובנחה יאמר והנכון בעיני אשר אמרתי...'.</w:t>
      </w:r>
      <w:r w:rsidRPr="00106F10">
        <w:rPr>
          <w:b/>
          <w:bCs/>
          <w:rtl/>
        </w:rPr>
        <w:tab/>
        <w:t>(</w:t>
      </w:r>
      <w:proofErr w:type="spellStart"/>
      <w:r w:rsidRPr="00106F10">
        <w:rPr>
          <w:rFonts w:hint="cs"/>
          <w:b/>
          <w:bCs/>
          <w:rtl/>
        </w:rPr>
        <w:t>ראב"ע</w:t>
      </w:r>
      <w:proofErr w:type="spellEnd"/>
      <w:r w:rsidRPr="00106F10">
        <w:rPr>
          <w:rFonts w:hint="cs"/>
          <w:b/>
          <w:bCs/>
          <w:rtl/>
        </w:rPr>
        <w:t xml:space="preserve"> </w:t>
      </w:r>
      <w:r w:rsidRPr="00106F10">
        <w:rPr>
          <w:b/>
          <w:bCs/>
          <w:rtl/>
        </w:rPr>
        <w:t>לא')</w:t>
      </w:r>
      <w:r w:rsidRPr="00106F10">
        <w:rPr>
          <w:rFonts w:hint="cs"/>
          <w:b/>
          <w:bCs/>
          <w:rtl/>
        </w:rPr>
        <w:t xml:space="preserve"> </w:t>
      </w:r>
    </w:p>
    <w:p w14:paraId="52242686" w14:textId="4DAE3ED9" w:rsidR="00905DCB" w:rsidRDefault="00905DCB" w:rsidP="00905DCB">
      <w:pPr>
        <w:rPr>
          <w:rtl/>
        </w:rPr>
      </w:pPr>
      <w:r>
        <w:rPr>
          <w:rFonts w:hint="cs"/>
          <w:rtl/>
        </w:rPr>
        <w:t xml:space="preserve">על פי </w:t>
      </w:r>
      <w:proofErr w:type="spellStart"/>
      <w:r>
        <w:rPr>
          <w:rFonts w:hint="cs"/>
          <w:rtl/>
        </w:rPr>
        <w:t>הראב"ע</w:t>
      </w:r>
      <w:proofErr w:type="spellEnd"/>
      <w:r>
        <w:rPr>
          <w:rFonts w:hint="cs"/>
          <w:rtl/>
        </w:rPr>
        <w:t xml:space="preserve"> הארון היה הולך לפני המחנה ותר להם מנוחה רק בשלושה הימים הראשונים למסע. בעצם על פי פירושו נותרת לנו האפשרות והפתח לפרש שאולי בהמשך ובשאר המסעות יתרו היה זה שהלך לפניהם והיה להם לעניים.</w:t>
      </w:r>
    </w:p>
    <w:p w14:paraId="0F797950" w14:textId="22D25D2E" w:rsidR="00905DCB" w:rsidRDefault="00905DCB" w:rsidP="00905DCB">
      <w:pPr>
        <w:rPr>
          <w:rtl/>
        </w:rPr>
      </w:pPr>
      <w:r>
        <w:rPr>
          <w:rFonts w:hint="cs"/>
          <w:rtl/>
        </w:rPr>
        <w:t xml:space="preserve">אז יש לנו שתי צמדים, אחד על מתי נוסעים וחונים ואחד על מי תר את הדרך. ובשני הצמדים הללו יש לנו גם צד אחד שהוא למעלה מאת ה'- ענן וארון ה', ומצד שני צד שהוא בא מלמטה- חצוצרות ויתרו. </w:t>
      </w:r>
    </w:p>
    <w:p w14:paraId="7B4D600F" w14:textId="3985B06F" w:rsidR="00905DCB" w:rsidRDefault="00905DCB" w:rsidP="00905DCB">
      <w:pPr>
        <w:rPr>
          <w:rtl/>
        </w:rPr>
      </w:pPr>
      <w:r>
        <w:rPr>
          <w:rFonts w:hint="cs"/>
          <w:rtl/>
        </w:rPr>
        <w:t>בעצם המסע במדבר שאולי הוא גם סימן למסע שלנו במציאות, מלמד אותנו שאדם צריך להיות מודע בחיים שלו לשני הצדדים. מצד אחד לסימנים האלוקיים שמופיעים בחייו ומנחים אותו, ומצד שני אדם חייו לאמץ את ההתבוננות האנושית של החצוצרות ויתרו. לעם ישראל יש שתי מקורות השראה בחיים, מקור אחד אלוקי ומקור אחד אנושי ותמיד יש צורך בשניהם, צריך שיהיה את האיזון ביניהם.</w:t>
      </w:r>
    </w:p>
    <w:p w14:paraId="58CE6E09" w14:textId="4451A893" w:rsidR="00064672" w:rsidRDefault="00064672" w:rsidP="00905DCB">
      <w:pPr>
        <w:rPr>
          <w:rtl/>
        </w:rPr>
      </w:pPr>
      <w:r>
        <w:rPr>
          <w:rFonts w:hint="cs"/>
          <w:rtl/>
        </w:rPr>
        <w:t>שנדע לזהות את הרוח האלוקית והרוח האנושית בחיינו ובמסעותינו.</w:t>
      </w:r>
    </w:p>
    <w:p w14:paraId="0BBCDF34" w14:textId="70F94FDF" w:rsidR="00064672" w:rsidRPr="00905DCB" w:rsidRDefault="00064672" w:rsidP="00905DCB">
      <w:pPr>
        <w:rPr>
          <w:rtl/>
        </w:rPr>
      </w:pPr>
      <w:r>
        <w:rPr>
          <w:rFonts w:hint="cs"/>
          <w:rtl/>
        </w:rPr>
        <w:t>שבת שלום!</w:t>
      </w:r>
    </w:p>
    <w:p w14:paraId="4F9BF78B" w14:textId="77777777" w:rsidR="009C06DB" w:rsidRPr="00106F10" w:rsidRDefault="009C06DB" w:rsidP="00420DE3">
      <w:pPr>
        <w:rPr>
          <w:b/>
          <w:bCs/>
          <w:rtl/>
        </w:rPr>
      </w:pPr>
    </w:p>
    <w:p w14:paraId="6F270F35" w14:textId="69D79228" w:rsidR="00972580" w:rsidRPr="00106F10" w:rsidRDefault="00972580" w:rsidP="00443130">
      <w:pPr>
        <w:rPr>
          <w:b/>
          <w:bCs/>
        </w:rPr>
      </w:pPr>
    </w:p>
    <w:sectPr w:rsidR="00972580" w:rsidRPr="00106F10" w:rsidSect="0057141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8795" w14:textId="77777777" w:rsidR="00A43616" w:rsidRDefault="00A43616" w:rsidP="00D03242">
      <w:pPr>
        <w:spacing w:line="240" w:lineRule="auto"/>
      </w:pPr>
      <w:r>
        <w:separator/>
      </w:r>
    </w:p>
  </w:endnote>
  <w:endnote w:type="continuationSeparator" w:id="0">
    <w:p w14:paraId="3467985A" w14:textId="77777777" w:rsidR="00A43616" w:rsidRDefault="00A43616" w:rsidP="00D03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9162" w14:textId="77777777" w:rsidR="00A43616" w:rsidRDefault="00A43616" w:rsidP="00D03242">
      <w:pPr>
        <w:spacing w:line="240" w:lineRule="auto"/>
      </w:pPr>
      <w:r>
        <w:separator/>
      </w:r>
    </w:p>
  </w:footnote>
  <w:footnote w:type="continuationSeparator" w:id="0">
    <w:p w14:paraId="4DC0A522" w14:textId="77777777" w:rsidR="00A43616" w:rsidRDefault="00A43616" w:rsidP="00D032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4566911"/>
      <w:docPartObj>
        <w:docPartGallery w:val="Page Numbers (Top of Page)"/>
        <w:docPartUnique/>
      </w:docPartObj>
    </w:sdtPr>
    <w:sdtEndPr>
      <w:rPr>
        <w:cs/>
      </w:rPr>
    </w:sdtEndPr>
    <w:sdtContent>
      <w:p w14:paraId="289DBFC3" w14:textId="77777777" w:rsidR="00D03242" w:rsidRDefault="00D03242">
        <w:pPr>
          <w:pStyle w:val="a5"/>
          <w:jc w:val="center"/>
          <w:rPr>
            <w:cs/>
          </w:rPr>
        </w:pPr>
        <w:r>
          <w:fldChar w:fldCharType="begin"/>
        </w:r>
        <w:r>
          <w:rPr>
            <w:cs/>
          </w:rPr>
          <w:instrText>PAGE   \* MERGEFORMAT</w:instrText>
        </w:r>
        <w:r>
          <w:fldChar w:fldCharType="separate"/>
        </w:r>
        <w:r w:rsidRPr="00D03242">
          <w:rPr>
            <w:noProof/>
            <w:rtl/>
            <w:lang w:val="he-IL"/>
          </w:rPr>
          <w:t>2</w:t>
        </w:r>
        <w:r>
          <w:fldChar w:fldCharType="end"/>
        </w:r>
      </w:p>
    </w:sdtContent>
  </w:sdt>
  <w:p w14:paraId="46D266FE" w14:textId="77777777" w:rsidR="00D03242" w:rsidRDefault="00D032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E3"/>
    <w:rsid w:val="00064672"/>
    <w:rsid w:val="00106F10"/>
    <w:rsid w:val="002E5480"/>
    <w:rsid w:val="00420DE3"/>
    <w:rsid w:val="00427412"/>
    <w:rsid w:val="00443130"/>
    <w:rsid w:val="00571416"/>
    <w:rsid w:val="00595AD6"/>
    <w:rsid w:val="00686E27"/>
    <w:rsid w:val="006E76E2"/>
    <w:rsid w:val="006F717F"/>
    <w:rsid w:val="008F6FA3"/>
    <w:rsid w:val="00905DCB"/>
    <w:rsid w:val="00972580"/>
    <w:rsid w:val="009C06DB"/>
    <w:rsid w:val="00A43616"/>
    <w:rsid w:val="00D03242"/>
    <w:rsid w:val="00DB210B"/>
    <w:rsid w:val="00DD1393"/>
    <w:rsid w:val="00DF0286"/>
    <w:rsid w:val="00E036A4"/>
    <w:rsid w:val="00E33218"/>
    <w:rsid w:val="00EC7AD4"/>
    <w:rsid w:val="00F642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39AB"/>
  <w15:chartTrackingRefBased/>
  <w15:docId w15:val="{8187EFBB-762D-49FD-B7B2-268F5BD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287"/>
    <w:pPr>
      <w:bidi/>
      <w:spacing w:after="0" w:line="360" w:lineRule="auto"/>
    </w:pPr>
    <w:rPr>
      <w:rFonts w:cs="David"/>
      <w:szCs w:val="24"/>
    </w:rPr>
  </w:style>
  <w:style w:type="paragraph" w:styleId="1">
    <w:name w:val="heading 1"/>
    <w:basedOn w:val="a"/>
    <w:next w:val="a"/>
    <w:link w:val="10"/>
    <w:autoRedefine/>
    <w:uiPriority w:val="9"/>
    <w:qFormat/>
    <w:rsid w:val="00F64287"/>
    <w:pPr>
      <w:keepNext/>
      <w:keepLines/>
      <w:spacing w:before="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595AD6"/>
    <w:pPr>
      <w:keepNext/>
      <w:keepLines/>
      <w:spacing w:before="120" w:after="120"/>
      <w:ind w:left="284"/>
      <w:jc w:val="center"/>
      <w:outlineLvl w:val="1"/>
    </w:pPr>
    <w:rPr>
      <w:rFonts w:asciiTheme="majorHAnsi" w:eastAsiaTheme="majorEastAsia" w:hAnsiTheme="majorHAnsi"/>
      <w:bCs/>
      <w:sz w:val="26"/>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64287"/>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595AD6"/>
    <w:rPr>
      <w:rFonts w:asciiTheme="majorHAnsi" w:eastAsiaTheme="majorEastAsia" w:hAnsiTheme="majorHAnsi" w:cs="David"/>
      <w:bCs/>
      <w:sz w:val="26"/>
      <w:szCs w:val="32"/>
      <w:u w:val="single"/>
    </w:rPr>
  </w:style>
  <w:style w:type="paragraph" w:styleId="a3">
    <w:name w:val="Quote"/>
    <w:basedOn w:val="a"/>
    <w:next w:val="a"/>
    <w:link w:val="a4"/>
    <w:autoRedefine/>
    <w:uiPriority w:val="29"/>
    <w:qFormat/>
    <w:rsid w:val="00F64287"/>
    <w:pPr>
      <w:tabs>
        <w:tab w:val="right" w:pos="6804"/>
      </w:tabs>
      <w:spacing w:before="120" w:after="120"/>
      <w:ind w:left="284" w:right="284"/>
    </w:pPr>
    <w:rPr>
      <w:rFonts w:cs="FrankRuehl"/>
      <w:i/>
    </w:rPr>
  </w:style>
  <w:style w:type="character" w:customStyle="1" w:styleId="a4">
    <w:name w:val="ציטוט תו"/>
    <w:basedOn w:val="a0"/>
    <w:link w:val="a3"/>
    <w:uiPriority w:val="29"/>
    <w:rsid w:val="00F64287"/>
    <w:rPr>
      <w:rFonts w:cs="FrankRuehl"/>
      <w:i/>
      <w:szCs w:val="24"/>
    </w:rPr>
  </w:style>
  <w:style w:type="paragraph" w:styleId="a5">
    <w:name w:val="header"/>
    <w:basedOn w:val="a"/>
    <w:link w:val="a6"/>
    <w:uiPriority w:val="99"/>
    <w:unhideWhenUsed/>
    <w:rsid w:val="00D03242"/>
    <w:pPr>
      <w:tabs>
        <w:tab w:val="center" w:pos="4153"/>
        <w:tab w:val="right" w:pos="8306"/>
      </w:tabs>
      <w:spacing w:line="240" w:lineRule="auto"/>
    </w:pPr>
  </w:style>
  <w:style w:type="character" w:customStyle="1" w:styleId="a6">
    <w:name w:val="כותרת עליונה תו"/>
    <w:basedOn w:val="a0"/>
    <w:link w:val="a5"/>
    <w:uiPriority w:val="99"/>
    <w:rsid w:val="00D03242"/>
    <w:rPr>
      <w:rFonts w:cs="David"/>
      <w:szCs w:val="24"/>
    </w:rPr>
  </w:style>
  <w:style w:type="paragraph" w:styleId="a7">
    <w:name w:val="footer"/>
    <w:basedOn w:val="a"/>
    <w:link w:val="a8"/>
    <w:uiPriority w:val="99"/>
    <w:unhideWhenUsed/>
    <w:rsid w:val="00D03242"/>
    <w:pPr>
      <w:tabs>
        <w:tab w:val="center" w:pos="4153"/>
        <w:tab w:val="right" w:pos="8306"/>
      </w:tabs>
      <w:spacing w:line="240" w:lineRule="auto"/>
    </w:pPr>
  </w:style>
  <w:style w:type="character" w:customStyle="1" w:styleId="a8">
    <w:name w:val="כותרת תחתונה תו"/>
    <w:basedOn w:val="a0"/>
    <w:link w:val="a7"/>
    <w:uiPriority w:val="99"/>
    <w:rsid w:val="00D03242"/>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F604-BC14-4D90-89E1-513D42BFE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6AD62-7BE0-4772-9EBF-8A0EFFB111AC}">
  <ds:schemaRefs>
    <ds:schemaRef ds:uri="http://schemas.microsoft.com/sharepoint/v3/contenttype/forms"/>
  </ds:schemaRefs>
</ds:datastoreItem>
</file>

<file path=customXml/itemProps3.xml><?xml version="1.0" encoding="utf-8"?>
<ds:datastoreItem xmlns:ds="http://schemas.openxmlformats.org/officeDocument/2006/customXml" ds:itemID="{4F2FAA46-F520-4932-A450-CF7F34D6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1186</Words>
  <Characters>5930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2021-05-27T06:23:00Z</dcterms:created>
  <dcterms:modified xsi:type="dcterms:W3CDTF">2021-05-27T06:23:00Z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