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b w:val="1"/>
          <w:color w:val="0070c0"/>
          <w:sz w:val="36"/>
          <w:szCs w:val="36"/>
        </w:rPr>
      </w:pPr>
      <w:r w:rsidDel="00000000" w:rsidR="00000000" w:rsidRPr="00000000">
        <w:rPr>
          <w:b w:val="1"/>
          <w:color w:val="0070c0"/>
          <w:sz w:val="36"/>
          <w:szCs w:val="36"/>
          <w:rtl w:val="1"/>
        </w:rPr>
        <w:t xml:space="preserve">מפגש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70c0"/>
          <w:sz w:val="36"/>
          <w:szCs w:val="36"/>
          <w:rtl w:val="1"/>
        </w:rPr>
        <w:t xml:space="preserve"> 3– </w:t>
      </w:r>
      <w:r w:rsidDel="00000000" w:rsidR="00000000" w:rsidRPr="00000000">
        <w:rPr>
          <w:b w:val="1"/>
          <w:color w:val="0070c0"/>
          <w:sz w:val="36"/>
          <w:szCs w:val="36"/>
          <w:rtl w:val="1"/>
        </w:rPr>
        <w:t xml:space="preserve">העמקת</w:t>
      </w:r>
      <w:r w:rsidDel="00000000" w:rsidR="00000000" w:rsidRPr="00000000">
        <w:rPr>
          <w:b w:val="1"/>
          <w:color w:val="0070c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36"/>
          <w:szCs w:val="36"/>
          <w:rtl w:val="1"/>
        </w:rPr>
        <w:t xml:space="preserve">היכרות</w:t>
      </w:r>
      <w:r w:rsidDel="00000000" w:rsidR="00000000" w:rsidRPr="00000000">
        <w:rPr>
          <w:b w:val="1"/>
          <w:color w:val="0070c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36"/>
          <w:szCs w:val="36"/>
          <w:rtl w:val="1"/>
        </w:rPr>
        <w:t xml:space="preserve">וסיוע</w:t>
      </w:r>
      <w:r w:rsidDel="00000000" w:rsidR="00000000" w:rsidRPr="00000000">
        <w:rPr>
          <w:b w:val="1"/>
          <w:color w:val="0070c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36"/>
          <w:szCs w:val="36"/>
          <w:rtl w:val="1"/>
        </w:rPr>
        <w:t xml:space="preserve">בחשיבה</w:t>
      </w:r>
      <w:r w:rsidDel="00000000" w:rsidR="00000000" w:rsidRPr="00000000">
        <w:rPr>
          <w:b w:val="1"/>
          <w:color w:val="0070c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36"/>
          <w:szCs w:val="36"/>
          <w:rtl w:val="1"/>
        </w:rPr>
        <w:t xml:space="preserve">על</w:t>
      </w:r>
      <w:r w:rsidDel="00000000" w:rsidR="00000000" w:rsidRPr="00000000">
        <w:rPr>
          <w:b w:val="1"/>
          <w:color w:val="0070c0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36"/>
          <w:szCs w:val="36"/>
          <w:rtl w:val="1"/>
        </w:rPr>
        <w:t xml:space="preserve">השערים</w:t>
      </w:r>
    </w:p>
    <w:p w:rsidR="00000000" w:rsidDel="00000000" w:rsidP="00000000" w:rsidRDefault="00000000" w:rsidRPr="00000000" w14:paraId="00000002">
      <w:pPr>
        <w:bidi w:val="1"/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מהלך</w:t>
      </w: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השיחה</w:t>
      </w:r>
    </w:p>
    <w:tbl>
      <w:tblPr>
        <w:tblStyle w:val="Table1"/>
        <w:bidiVisual w:val="1"/>
        <w:tblW w:w="1117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07"/>
        <w:gridCol w:w="1417"/>
        <w:gridCol w:w="8647"/>
        <w:tblGridChange w:id="0">
          <w:tblGrid>
            <w:gridCol w:w="1107"/>
            <w:gridCol w:w="1417"/>
            <w:gridCol w:w="8647"/>
          </w:tblGrid>
        </w:tblGridChange>
      </w:tblGrid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03">
            <w:pPr>
              <w:bidi w:val="1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1"/>
              </w:rPr>
              <w:t xml:space="preserve">השלב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מטרות</w:t>
            </w:r>
          </w:p>
        </w:tc>
        <w:tc>
          <w:tcPr/>
          <w:p w:rsidR="00000000" w:rsidDel="00000000" w:rsidP="00000000" w:rsidRDefault="00000000" w:rsidRPr="00000000" w14:paraId="0000000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מהלך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שאלות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ואמירות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לדוגמה</w:t>
            </w:r>
          </w:p>
        </w:tc>
      </w:tr>
      <w:tr>
        <w:trPr>
          <w:cantSplit w:val="0"/>
          <w:trHeight w:val="717" w:hRule="atLeast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0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גישור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ופתיחה</w:t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המשכיות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+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מטרות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המפגש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תזכורת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לפגישה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הראשונה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מזכירים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עלה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בקלפים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57" w:hanging="357"/>
              <w:rPr>
                <w:b w:val="1"/>
                <w:i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נעשה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כאן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יחד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היום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(1)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העמקת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היכרות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(2)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התבוננות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השביל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שלך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באמצעות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השאלונים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(3)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נגדיר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לאן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רוצים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להתקדם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rPr>
                <w:b w:val="1"/>
                <w:i w:val="1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0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התבוננות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משותפת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השביל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השביל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התלמיד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מבעד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לעיניו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57" w:hanging="357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עין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טובה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שיתוף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הדדי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חוויה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חיובית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שקשורה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בתלמיד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הספר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57" w:hanging="357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הקבוצה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איך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נסכם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התקופה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האחרונה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הספר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בקבוצה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שלנו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57" w:hanging="357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תזכורת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לשאלונים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איך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היה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לענות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עליהם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האם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תוך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כדי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מענה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התחדש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משהו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תובנה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57" w:hanging="357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תזכורת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6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צרכי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העומק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שאלון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עסק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באחד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מתוך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6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צרכי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עומק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קשר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שייכות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ביטחון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,(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שעסקנו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בהם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במפגש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הקודם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מסוגלות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אוטונומיה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מצפן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פנימי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57" w:hanging="357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מזמינים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התלמיד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לשתף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בשאלון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שאלה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איזה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שאלון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רוצה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שנסתכל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ביחד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שאלה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מסוימת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מיוחד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בזה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שבחרת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דווקא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רוצה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לספר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דרך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57" w:hanging="357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מעמיקים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השיח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כשמסתכלים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כל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התשובות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האם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משהו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לגביך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שחוזר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איזה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רגש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מעורר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מפתיע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אותך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57" w:hanging="357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משתפים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בשאלון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שאלה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בחרנו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מראש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חושב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משהו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שהיית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רוצה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לספר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דרך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השאלון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שאלה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האם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משהו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שחוזר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עצמו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משהו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מפתיע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 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57" w:hanging="357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[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כדי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לחבר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לשערי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הלמידה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]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מציגים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זירת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הספר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לימודי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אפשר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ללמוד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העדפות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שלך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בלימודים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אפשר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ללמוד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תחושת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המסוגלות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שלך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באילו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מקצועות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היא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גבוהה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יותר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ובאילו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פחות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האם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התחושה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קשורה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להעדפות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שלך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לגבי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האופן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שבו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אתה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לומד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1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משמעות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השביל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סיכום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ההתבוננות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+</w:t>
            </w:r>
          </w:p>
          <w:p w:rsidR="00000000" w:rsidDel="00000000" w:rsidP="00000000" w:rsidRDefault="00000000" w:rsidRPr="00000000" w14:paraId="0000001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כיווני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צמיחה</w:t>
            </w:r>
          </w:p>
        </w:tc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מציגים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תרשים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המטרה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צרכי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עומק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הנוספים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) -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מבקשים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למלא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אותם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פ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ההנחיות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בדף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מתייחסים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בחיוב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לבחירות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שבמרכז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אלו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בעצם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החוזקות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שלך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בא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לידי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ביטוי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למשל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מתייחסים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לצירים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האחרים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זה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אומר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שהסימון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לא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במרכז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חסר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כדי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שיהיה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במרכז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מגלים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דרכי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צמיחה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: 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לדעתך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צריך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לעשות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כדי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להגיע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לשם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איך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יכול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לעזור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1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חיבור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לשערי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למידה</w:t>
            </w:r>
          </w:p>
        </w:tc>
        <w:tc>
          <w:tcPr/>
          <w:p w:rsidR="00000000" w:rsidDel="00000000" w:rsidP="00000000" w:rsidRDefault="00000000" w:rsidRPr="00000000" w14:paraId="0000002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חיבור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צרכי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העומק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לשערי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הלמידה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+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העדפת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שערים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מזכירים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ההתנסות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בשערי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הלמידה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איך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היה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באיזה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שער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נהנית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יותר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ולמה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איפה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הרגשת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שמתאים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יותר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טוב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למאפייני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הלמידה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שלך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מזכירים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הקשר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בין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התשובות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בזירה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הלימודית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לשערים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: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למידה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עצמאית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בחברה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צורך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במורה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אין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צורך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במורה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העדפה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לסרטונים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ומדיה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קריאה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וכתיבה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מקצועות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מועדפים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מבססים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הקשר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המאפיינים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לשערים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איך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המסוגלות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האישית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ומאפייני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הלמידה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יכולים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להשפיע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העדפה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לשער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למידה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חוזרים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לטבלה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בדף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המטרות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מבקשים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למלא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אותה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מעמיקים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מהן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העדפות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התלמיד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וממה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נובעות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האם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קשורות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בחוזקות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באתגרים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מתאמים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ציפיות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הצוות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יקח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בחשבון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ההעדפות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בשיבוצים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אין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הבטחה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שיתקבלו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בכל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שער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רווח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",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ונוכל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לעבוד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כך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2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סיום</w:t>
            </w:r>
          </w:p>
        </w:tc>
        <w:tc>
          <w:tcPr/>
          <w:p w:rsidR="00000000" w:rsidDel="00000000" w:rsidP="00000000" w:rsidRDefault="00000000" w:rsidRPr="00000000" w14:paraId="0000002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סגירה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+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וחיבור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לשגרה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תזכורת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למטרות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הפגישה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(1)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היכרות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(2)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התבוננות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השביל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(3)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כיווני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פעולה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הוקרה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היה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מעניין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ופורה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תודה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השיחה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ועל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השיתוף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.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למדתי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עליך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_____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ואני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עכשיו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מבין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עוד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יותר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טוב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כמה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מוכשר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ובטוח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שתצליח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בהמשך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רפלקציה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איך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היתה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הפגישה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למדת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עצמך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למדת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הקשר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שלנו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חיבור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לשגרה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: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גם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בין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הפגישות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המתוכננות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אני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כאן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בשבילך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לשמוע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ולסייע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שצריך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>
          <w:b w:val="1"/>
          <w:color w:val="0070c0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איך</w:t>
      </w: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מבטיחים</w:t>
      </w: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שיווצר</w:t>
      </w: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מפגש</w:t>
      </w: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משמעותי</w:t>
      </w:r>
      <w:r w:rsidDel="00000000" w:rsidR="00000000" w:rsidRPr="00000000">
        <w:rPr>
          <w:b w:val="1"/>
          <w:color w:val="0070c0"/>
          <w:sz w:val="28"/>
          <w:szCs w:val="28"/>
          <w:rtl w:val="1"/>
        </w:rPr>
        <w:t xml:space="preserve">?</w:t>
      </w:r>
    </w:p>
    <w:p w:rsidR="00000000" w:rsidDel="00000000" w:rsidP="00000000" w:rsidRDefault="00000000" w:rsidRPr="00000000" w14:paraId="0000003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הכוונה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כללית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טיפים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שיעזרו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ביצירת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מפגש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כזה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שווה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לעקוב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אחריהם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וליישם</w:t>
      </w:r>
      <w:r w:rsidDel="00000000" w:rsidR="00000000" w:rsidRPr="00000000">
        <w:rPr>
          <w:sz w:val="24"/>
          <w:szCs w:val="24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מניסיון</w:t>
      </w:r>
      <w:r w:rsidDel="00000000" w:rsidR="00000000" w:rsidRPr="00000000">
        <w:rPr>
          <w:sz w:val="24"/>
          <w:szCs w:val="24"/>
          <w:rtl w:val="1"/>
        </w:rPr>
        <w:t xml:space="preserve"> : )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08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9130"/>
        <w:tblGridChange w:id="0">
          <w:tblGrid>
            <w:gridCol w:w="1696"/>
            <w:gridCol w:w="9130"/>
          </w:tblGrid>
        </w:tblGridChange>
      </w:tblGrid>
      <w:tr>
        <w:trPr>
          <w:cantSplit w:val="0"/>
          <w:trHeight w:val="869" w:hRule="atLeast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3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מתכוננים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לשיחה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סטינג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מפנים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זמן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מספק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מוצאים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מקום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שקט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ומשתיקים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סלולרי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התכווננות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מעשית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מכינים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מראש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מסכים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נושאים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לשיחה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מטרות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ומחמאה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לתלמיד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התכווננות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רגשית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מחליפים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כובעים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מנטור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אישי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מורה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כיתתי</w:t>
            </w:r>
          </w:p>
        </w:tc>
      </w:tr>
    </w:tbl>
    <w:p w:rsidR="00000000" w:rsidDel="00000000" w:rsidP="00000000" w:rsidRDefault="00000000" w:rsidRPr="00000000" w14:paraId="00000039">
      <w:pPr>
        <w:bidi w:val="1"/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8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9130"/>
        <w:tblGridChange w:id="0">
          <w:tblGrid>
            <w:gridCol w:w="1696"/>
            <w:gridCol w:w="9130"/>
          </w:tblGrid>
        </w:tblGridChange>
      </w:tblGrid>
      <w:tr>
        <w:trPr>
          <w:cantSplit w:val="0"/>
          <w:trHeight w:val="869" w:hRule="atLeast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3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תוך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כדי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השיחה</w:t>
            </w:r>
          </w:p>
        </w:tc>
        <w:tc>
          <w:tcPr/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אווירה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מחזיקים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אנרגיה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חיובית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מחייכים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מרימים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ולא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מורידים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סקרנות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כלפי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התלמיד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והכלה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שומרים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ראש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פתוח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הקשבה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עמוקה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הדדיות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מדגימים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משתפים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נחשפים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מתעדים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- 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ולא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שוכחים</w:t>
            </w:r>
          </w:p>
        </w:tc>
      </w:tr>
    </w:tbl>
    <w:p w:rsidR="00000000" w:rsidDel="00000000" w:rsidP="00000000" w:rsidRDefault="00000000" w:rsidRPr="00000000" w14:paraId="0000003F">
      <w:pPr>
        <w:bidi w:val="1"/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08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9135"/>
        <w:tblGridChange w:id="0">
          <w:tblGrid>
            <w:gridCol w:w="1696"/>
            <w:gridCol w:w="9135"/>
          </w:tblGrid>
        </w:tblGridChange>
      </w:tblGrid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4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אחרי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השיחה</w:t>
            </w:r>
          </w:p>
          <w:p w:rsidR="00000000" w:rsidDel="00000000" w:rsidP="00000000" w:rsidRDefault="00000000" w:rsidRPr="00000000" w14:paraId="00000041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משלימים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תיעוד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מצלמים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דפי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מטרה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,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מסכמים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ושומרים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מידע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חשוב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רפלקציה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התהליך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הייתי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רוצה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ליישם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בהמשך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הקשר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עם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התלמיד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36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רפלקציה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1"/>
              </w:rPr>
              <w:t xml:space="preserve">עצמי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מה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למדתי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על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עצמי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כמאמן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ת</w:t>
            </w:r>
            <w:r w:rsidDel="00000000" w:rsidR="00000000" w:rsidRPr="00000000">
              <w:rPr>
                <w:color w:val="000000"/>
                <w:sz w:val="24"/>
                <w:szCs w:val="24"/>
                <w:rtl w:val="1"/>
              </w:rPr>
              <w:t xml:space="preserve">? </w:t>
            </w:r>
          </w:p>
        </w:tc>
      </w:tr>
    </w:tbl>
    <w:p w:rsidR="00000000" w:rsidDel="00000000" w:rsidP="00000000" w:rsidRDefault="00000000" w:rsidRPr="00000000" w14:paraId="00000045">
      <w:pPr>
        <w:bidi w:val="1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56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styleId="a5" w:customStyle="1">
    <w:name w:val="כותרת עליונה תו"/>
    <w:basedOn w:val="a0"/>
    <w:link w:val="a4"/>
    <w:uiPriority w:val="99"/>
    <w:rsid w:val="00A249AB"/>
  </w:style>
  <w:style w:type="paragraph" w:styleId="a6">
    <w:name w:val="footer"/>
    <w:basedOn w:val="a"/>
    <w:link w:val="a7"/>
    <w:uiPriority w:val="99"/>
    <w:unhideWhenUsed w:val="1"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styleId="a7" w:customStyle="1">
    <w:name w:val="כותרת תחתונה תו"/>
    <w:basedOn w:val="a0"/>
    <w:link w:val="a6"/>
    <w:uiPriority w:val="99"/>
    <w:rsid w:val="00A249AB"/>
  </w:style>
  <w:style w:type="table" w:styleId="a8">
    <w:name w:val="Table Grid"/>
    <w:basedOn w:val="a1"/>
    <w:uiPriority w:val="39"/>
    <w:rsid w:val="00BB6B8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>
    <w:name w:val="List Paragraph"/>
    <w:basedOn w:val="a"/>
    <w:uiPriority w:val="34"/>
    <w:qFormat w:val="1"/>
    <w:rsid w:val="00BB6B8B"/>
    <w:pPr>
      <w:ind w:left="720"/>
      <w:contextualSpacing w:val="1"/>
    </w:pPr>
  </w:style>
  <w:style w:type="character" w:styleId="Hyperlink">
    <w:name w:val="Hyperlink"/>
    <w:basedOn w:val="a0"/>
    <w:uiPriority w:val="99"/>
    <w:unhideWhenUsed w:val="1"/>
    <w:rsid w:val="00C224A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 w:val="1"/>
    <w:unhideWhenUsed w:val="1"/>
    <w:rsid w:val="00C224A3"/>
    <w:rPr>
      <w:color w:val="605e5c"/>
      <w:shd w:color="auto" w:fill="e1dfdd" w:val="clear"/>
    </w:rPr>
  </w:style>
  <w:style w:type="paragraph" w:styleId="ab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tgv2G4dKNYGITWvMd6seYkph9Q==">CgMxLjAyCGguZ2pkZ3hzMgloLjMwajB6bGw4AHIhMTdGRDJqNkNmREVaZl9hRnhLajFrQ0NmbnlzNFdQdkQt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2024-05-29T07:33:00Z</dcterms:created>
  <dc:creator>hila livne</dc:creator>
</cp:coreProperties>
</file>