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A4F191" w14:textId="77777777" w:rsidR="00270325" w:rsidRDefault="00270325" w:rsidP="00270325">
      <w:pPr>
        <w:jc w:val="center"/>
        <w:rPr>
          <w:rFonts w:cs="Arial"/>
          <w:b/>
          <w:bCs/>
          <w:sz w:val="48"/>
          <w:szCs w:val="48"/>
        </w:rPr>
      </w:pPr>
      <w:r>
        <w:rPr>
          <w:rFonts w:cs="Arial"/>
          <w:b/>
          <w:bCs/>
          <w:sz w:val="48"/>
          <w:szCs w:val="48"/>
          <w:rtl/>
        </w:rPr>
        <w:t>מיומנות</w:t>
      </w:r>
    </w:p>
    <w:p w14:paraId="47D4354C" w14:textId="77777777" w:rsidR="00270325" w:rsidRDefault="00270325" w:rsidP="00270325">
      <w:pPr>
        <w:jc w:val="center"/>
        <w:rPr>
          <w:rFonts w:cs="Arial"/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קבלת החלטות מושכלת</w:t>
      </w:r>
    </w:p>
    <w:p w14:paraId="330D748F" w14:textId="77777777" w:rsidR="00270325" w:rsidRDefault="00270325" w:rsidP="00270325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מערך שיעור</w:t>
      </w:r>
    </w:p>
    <w:p w14:paraId="263D6486" w14:textId="45AEEFEA" w:rsidR="00270325" w:rsidRDefault="00270325" w:rsidP="00270325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ל</w:t>
      </w:r>
      <w:r w:rsidR="00B61A89">
        <w:rPr>
          <w:rFonts w:cs="Arial" w:hint="cs"/>
          <w:b/>
          <w:bCs/>
          <w:sz w:val="28"/>
          <w:szCs w:val="28"/>
          <w:rtl/>
        </w:rPr>
        <w:t xml:space="preserve">גיל רך א' </w:t>
      </w:r>
      <w:r w:rsidR="00B61A89">
        <w:rPr>
          <w:rFonts w:cs="Arial"/>
          <w:b/>
          <w:bCs/>
          <w:sz w:val="28"/>
          <w:szCs w:val="28"/>
          <w:rtl/>
        </w:rPr>
        <w:t>–</w:t>
      </w:r>
      <w:r w:rsidR="00B61A89">
        <w:rPr>
          <w:rFonts w:cs="Arial" w:hint="cs"/>
          <w:b/>
          <w:bCs/>
          <w:sz w:val="28"/>
          <w:szCs w:val="28"/>
          <w:rtl/>
        </w:rPr>
        <w:t xml:space="preserve"> ב'</w:t>
      </w:r>
      <w:bookmarkStart w:id="0" w:name="_GoBack"/>
      <w:bookmarkEnd w:id="0"/>
    </w:p>
    <w:p w14:paraId="1C46229A" w14:textId="77777777" w:rsidR="00270325" w:rsidRDefault="00270325" w:rsidP="00270325">
      <w:pPr>
        <w:jc w:val="center"/>
        <w:rPr>
          <w:rFonts w:cs="Arial"/>
          <w:b/>
          <w:bCs/>
          <w:sz w:val="28"/>
          <w:szCs w:val="28"/>
          <w:rtl/>
        </w:rPr>
      </w:pPr>
    </w:p>
    <w:p w14:paraId="49AA3115" w14:textId="77777777" w:rsidR="00270325" w:rsidRDefault="00270325" w:rsidP="00270325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זרם:</w:t>
      </w:r>
    </w:p>
    <w:p w14:paraId="2129C2E1" w14:textId="77777777" w:rsidR="00270325" w:rsidRDefault="00270325" w:rsidP="00270325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 xml:space="preserve">ממלכתי </w:t>
      </w:r>
      <w:proofErr w:type="spellStart"/>
      <w:r>
        <w:rPr>
          <w:rFonts w:cs="Arial"/>
          <w:b/>
          <w:bCs/>
          <w:sz w:val="28"/>
          <w:szCs w:val="28"/>
          <w:rtl/>
        </w:rPr>
        <w:t>והחמ"ד</w:t>
      </w:r>
      <w:proofErr w:type="spellEnd"/>
    </w:p>
    <w:p w14:paraId="5A25F9D1" w14:textId="77777777" w:rsidR="00270325" w:rsidRDefault="00270325" w:rsidP="00270325">
      <w:pPr>
        <w:jc w:val="center"/>
        <w:rPr>
          <w:rFonts w:cs="Arial"/>
          <w:rtl/>
        </w:rPr>
      </w:pPr>
    </w:p>
    <w:p w14:paraId="7DEDBD16" w14:textId="77777777" w:rsidR="00270325" w:rsidRDefault="00270325" w:rsidP="00270325">
      <w:pPr>
        <w:jc w:val="center"/>
        <w:rPr>
          <w:rFonts w:cs="Arial"/>
          <w:b/>
          <w:bCs/>
          <w:sz w:val="36"/>
          <w:szCs w:val="36"/>
          <w:rtl/>
        </w:rPr>
      </w:pPr>
    </w:p>
    <w:p w14:paraId="247BDFFE" w14:textId="77777777" w:rsidR="00270325" w:rsidRDefault="00270325" w:rsidP="00270325">
      <w:pPr>
        <w:jc w:val="center"/>
        <w:rPr>
          <w:b/>
          <w:bCs/>
          <w:sz w:val="40"/>
          <w:szCs w:val="40"/>
          <w:rtl/>
        </w:rPr>
      </w:pPr>
      <w:r>
        <w:rPr>
          <w:rFonts w:cs="Arial"/>
          <w:b/>
          <w:bCs/>
          <w:sz w:val="40"/>
          <w:szCs w:val="40"/>
          <w:rtl/>
        </w:rPr>
        <w:t>״כוון גבוה״</w:t>
      </w:r>
    </w:p>
    <w:p w14:paraId="3F4CD56F" w14:textId="77777777" w:rsidR="00270325" w:rsidRDefault="00270325" w:rsidP="00270325">
      <w:pPr>
        <w:jc w:val="center"/>
        <w:rPr>
          <w:rFonts w:cs="Arial"/>
          <w:b/>
          <w:bCs/>
          <w:sz w:val="24"/>
          <w:szCs w:val="24"/>
          <w:rtl/>
        </w:rPr>
      </w:pPr>
      <w:r>
        <w:rPr>
          <w:rFonts w:cs="Arial"/>
          <w:b/>
          <w:bCs/>
          <w:sz w:val="24"/>
          <w:szCs w:val="24"/>
          <w:rtl/>
        </w:rPr>
        <w:t>הגמש את מחשבתך</w:t>
      </w:r>
    </w:p>
    <w:p w14:paraId="01A4EC14" w14:textId="77777777" w:rsidR="00270325" w:rsidRDefault="00270325" w:rsidP="00270325">
      <w:pPr>
        <w:jc w:val="center"/>
        <w:rPr>
          <w:rFonts w:cs="Arial"/>
          <w:b/>
          <w:bCs/>
          <w:sz w:val="24"/>
          <w:szCs w:val="24"/>
          <w:rtl/>
        </w:rPr>
      </w:pPr>
      <w:r>
        <w:rPr>
          <w:rFonts w:cs="Arial"/>
          <w:b/>
          <w:bCs/>
          <w:sz w:val="24"/>
          <w:szCs w:val="24"/>
          <w:rtl/>
        </w:rPr>
        <w:t>כלי הערכה בעד ונגד</w:t>
      </w:r>
    </w:p>
    <w:p w14:paraId="2F016C32" w14:textId="77777777" w:rsidR="00270325" w:rsidRDefault="00270325" w:rsidP="00270325">
      <w:pPr>
        <w:jc w:val="center"/>
        <w:rPr>
          <w:rFonts w:cs="Arial"/>
          <w:b/>
          <w:bCs/>
          <w:sz w:val="24"/>
          <w:szCs w:val="24"/>
          <w:rtl/>
        </w:rPr>
      </w:pPr>
      <w:r>
        <w:rPr>
          <w:rFonts w:cs="Arial"/>
          <w:b/>
          <w:bCs/>
          <w:sz w:val="24"/>
          <w:szCs w:val="24"/>
          <w:rtl/>
        </w:rPr>
        <w:t>וכלים לניהול חלופות</w:t>
      </w:r>
    </w:p>
    <w:p w14:paraId="64A08517" w14:textId="77777777" w:rsidR="00270325" w:rsidRDefault="00270325" w:rsidP="00270325">
      <w:pPr>
        <w:jc w:val="center"/>
        <w:rPr>
          <w:b/>
          <w:bCs/>
          <w:sz w:val="24"/>
          <w:szCs w:val="24"/>
          <w:rtl/>
        </w:rPr>
      </w:pPr>
    </w:p>
    <w:p w14:paraId="7D1EC145" w14:textId="77777777" w:rsidR="00270325" w:rsidRDefault="00270325" w:rsidP="00270325">
      <w:pPr>
        <w:jc w:val="center"/>
        <w:rPr>
          <w:b/>
          <w:bCs/>
          <w:sz w:val="28"/>
          <w:szCs w:val="28"/>
          <w:rtl/>
        </w:rPr>
      </w:pPr>
    </w:p>
    <w:p w14:paraId="1FE96A9B" w14:textId="77777777" w:rsidR="00270325" w:rsidRDefault="00270325" w:rsidP="00270325">
      <w:pPr>
        <w:jc w:val="center"/>
        <w:rPr>
          <w:b/>
          <w:bCs/>
          <w:sz w:val="28"/>
          <w:szCs w:val="28"/>
          <w:rtl/>
        </w:rPr>
      </w:pPr>
      <w:r>
        <w:rPr>
          <w:b/>
          <w:bCs/>
          <w:sz w:val="28"/>
          <w:szCs w:val="28"/>
          <w:rtl/>
        </w:rPr>
        <w:t>קבלת החלטות מושכלת - ניווט</w:t>
      </w:r>
      <w:r>
        <w:rPr>
          <w:b/>
          <w:bCs/>
          <w:sz w:val="28"/>
          <w:szCs w:val="28"/>
        </w:rPr>
        <w:t xml:space="preserve">. </w:t>
      </w:r>
    </w:p>
    <w:p w14:paraId="58AB7D92" w14:textId="77777777" w:rsidR="00270325" w:rsidRDefault="00270325" w:rsidP="00270325">
      <w:pPr>
        <w:jc w:val="center"/>
        <w:rPr>
          <w:b/>
          <w:bCs/>
          <w:sz w:val="28"/>
          <w:szCs w:val="28"/>
          <w:rtl/>
        </w:rPr>
      </w:pPr>
      <w:r>
        <w:rPr>
          <w:b/>
          <w:bCs/>
          <w:sz w:val="28"/>
          <w:szCs w:val="28"/>
          <w:rtl/>
        </w:rPr>
        <w:t xml:space="preserve">היכולת לכוון גבוה בין אפשרויות נתונות, </w:t>
      </w:r>
    </w:p>
    <w:p w14:paraId="45FD2BE5" w14:textId="77777777" w:rsidR="00270325" w:rsidRDefault="00270325" w:rsidP="00270325">
      <w:pPr>
        <w:jc w:val="center"/>
        <w:rPr>
          <w:b/>
          <w:bCs/>
          <w:sz w:val="28"/>
          <w:szCs w:val="28"/>
          <w:rtl/>
        </w:rPr>
      </w:pPr>
      <w:r>
        <w:rPr>
          <w:b/>
          <w:bCs/>
          <w:sz w:val="28"/>
          <w:szCs w:val="28"/>
          <w:rtl/>
        </w:rPr>
        <w:t xml:space="preserve">לייצר חלופות תוך שימוש בגמישות מחשבתית ויצירתיות, </w:t>
      </w:r>
    </w:p>
    <w:p w14:paraId="1C89D293" w14:textId="77777777" w:rsidR="00270325" w:rsidRDefault="00270325" w:rsidP="00270325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b/>
          <w:bCs/>
          <w:sz w:val="28"/>
          <w:szCs w:val="28"/>
          <w:rtl/>
        </w:rPr>
        <w:t>לבחור נכון וללמוד מטעויות העבר</w:t>
      </w:r>
    </w:p>
    <w:p w14:paraId="6E6017D5" w14:textId="77777777" w:rsidR="00270325" w:rsidRDefault="00270325" w:rsidP="00270325">
      <w:pPr>
        <w:jc w:val="center"/>
        <w:rPr>
          <w:b/>
          <w:bCs/>
          <w:sz w:val="28"/>
          <w:szCs w:val="28"/>
          <w:rtl/>
        </w:rPr>
      </w:pPr>
    </w:p>
    <w:p w14:paraId="777F3CB0" w14:textId="77777777" w:rsidR="00270325" w:rsidRDefault="00270325" w:rsidP="00270325">
      <w:pPr>
        <w:jc w:val="center"/>
        <w:rPr>
          <w:b/>
          <w:bCs/>
          <w:sz w:val="28"/>
          <w:szCs w:val="28"/>
          <w:rtl/>
        </w:rPr>
      </w:pPr>
    </w:p>
    <w:p w14:paraId="674824F2" w14:textId="77777777" w:rsidR="00270325" w:rsidRDefault="00270325" w:rsidP="00270325">
      <w:pPr>
        <w:jc w:val="center"/>
        <w:rPr>
          <w:b/>
          <w:bCs/>
          <w:sz w:val="28"/>
          <w:szCs w:val="28"/>
          <w:rtl/>
        </w:rPr>
      </w:pPr>
    </w:p>
    <w:p w14:paraId="55BE3F3D" w14:textId="77777777" w:rsidR="00270325" w:rsidRDefault="00270325" w:rsidP="00270325">
      <w:pPr>
        <w:jc w:val="center"/>
        <w:rPr>
          <w:b/>
          <w:bCs/>
          <w:sz w:val="28"/>
          <w:szCs w:val="28"/>
          <w:rtl/>
        </w:rPr>
      </w:pPr>
    </w:p>
    <w:p w14:paraId="7E8CF381" w14:textId="77777777" w:rsidR="00270325" w:rsidRDefault="00270325" w:rsidP="00270325">
      <w:pPr>
        <w:rPr>
          <w:rFonts w:cs="Arial"/>
          <w:b/>
          <w:bCs/>
          <w:rtl/>
        </w:rPr>
      </w:pPr>
    </w:p>
    <w:p w14:paraId="00668EBC" w14:textId="77777777" w:rsidR="00270325" w:rsidRDefault="00270325" w:rsidP="00270325">
      <w:pPr>
        <w:rPr>
          <w:rFonts w:cs="Arial"/>
          <w:b/>
          <w:bCs/>
          <w:rtl/>
        </w:rPr>
      </w:pPr>
    </w:p>
    <w:p w14:paraId="797E60F0" w14:textId="77777777" w:rsidR="00270325" w:rsidRDefault="00270325" w:rsidP="00270325">
      <w:pPr>
        <w:rPr>
          <w:rFonts w:cs="Arial"/>
          <w:b/>
          <w:bCs/>
          <w:rtl/>
        </w:rPr>
      </w:pPr>
    </w:p>
    <w:p w14:paraId="0059E28F" w14:textId="77777777" w:rsidR="00270325" w:rsidRDefault="00270325" w:rsidP="00270325">
      <w:pPr>
        <w:rPr>
          <w:rFonts w:cs="Arial"/>
          <w:b/>
          <w:bCs/>
          <w:rtl/>
        </w:rPr>
      </w:pPr>
    </w:p>
    <w:p w14:paraId="13FD95D6" w14:textId="1852826B" w:rsidR="00D54C80" w:rsidRDefault="00D54C80" w:rsidP="00D54C80">
      <w:pPr>
        <w:rPr>
          <w:rtl/>
        </w:rPr>
      </w:pPr>
    </w:p>
    <w:p w14:paraId="7F4B23DD" w14:textId="7A499A65" w:rsidR="00794199" w:rsidRPr="00794199" w:rsidRDefault="00794199" w:rsidP="00794199">
      <w:pPr>
        <w:pStyle w:val="a3"/>
        <w:rPr>
          <w:b/>
          <w:bCs/>
          <w:sz w:val="32"/>
          <w:szCs w:val="32"/>
          <w:rtl/>
        </w:rPr>
      </w:pPr>
      <w:r w:rsidRPr="00794199">
        <w:rPr>
          <w:rFonts w:hint="cs"/>
          <w:b/>
          <w:bCs/>
          <w:sz w:val="32"/>
          <w:szCs w:val="32"/>
          <w:rtl/>
        </w:rPr>
        <w:t>קבלת החלטות מושכלת</w:t>
      </w:r>
    </w:p>
    <w:p w14:paraId="74B51E42" w14:textId="1355441F" w:rsidR="00794199" w:rsidRDefault="00794199" w:rsidP="00794199">
      <w:pPr>
        <w:pStyle w:val="a3"/>
        <w:rPr>
          <w:b/>
          <w:bCs/>
          <w:sz w:val="28"/>
          <w:szCs w:val="28"/>
          <w:rtl/>
        </w:rPr>
      </w:pPr>
      <w:r w:rsidRPr="00794199">
        <w:rPr>
          <w:rFonts w:hint="cs"/>
          <w:b/>
          <w:bCs/>
          <w:sz w:val="28"/>
          <w:szCs w:val="28"/>
          <w:rtl/>
        </w:rPr>
        <w:t>הגיל הרך</w:t>
      </w:r>
      <w:r w:rsidR="00E855D8">
        <w:rPr>
          <w:rFonts w:hint="cs"/>
          <w:b/>
          <w:bCs/>
          <w:sz w:val="28"/>
          <w:szCs w:val="28"/>
          <w:rtl/>
        </w:rPr>
        <w:t xml:space="preserve"> א' </w:t>
      </w:r>
      <w:r w:rsidR="00E855D8">
        <w:rPr>
          <w:b/>
          <w:bCs/>
          <w:sz w:val="28"/>
          <w:szCs w:val="28"/>
          <w:rtl/>
        </w:rPr>
        <w:t>–</w:t>
      </w:r>
      <w:r w:rsidR="00E855D8">
        <w:rPr>
          <w:rFonts w:hint="cs"/>
          <w:b/>
          <w:bCs/>
          <w:sz w:val="28"/>
          <w:szCs w:val="28"/>
          <w:rtl/>
        </w:rPr>
        <w:t xml:space="preserve"> ב'</w:t>
      </w:r>
      <w:r w:rsidRPr="00794199">
        <w:rPr>
          <w:rFonts w:hint="cs"/>
          <w:b/>
          <w:bCs/>
          <w:sz w:val="28"/>
          <w:szCs w:val="28"/>
          <w:rtl/>
        </w:rPr>
        <w:t>:</w:t>
      </w:r>
    </w:p>
    <w:p w14:paraId="49230745" w14:textId="5FDAB823" w:rsidR="00270325" w:rsidRDefault="00270325" w:rsidP="00794199">
      <w:pPr>
        <w:pStyle w:val="a3"/>
        <w:rPr>
          <w:b/>
          <w:bCs/>
          <w:sz w:val="28"/>
          <w:szCs w:val="28"/>
          <w:rtl/>
        </w:rPr>
      </w:pPr>
    </w:p>
    <w:p w14:paraId="4C35AA65" w14:textId="77777777" w:rsidR="00270325" w:rsidRDefault="00270325" w:rsidP="00270325">
      <w:pPr>
        <w:pStyle w:val="a3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rtl/>
        </w:rPr>
        <w:t>פתיח:</w:t>
      </w:r>
    </w:p>
    <w:p w14:paraId="41D6BB89" w14:textId="77777777" w:rsidR="00270325" w:rsidRDefault="00270325" w:rsidP="00270325">
      <w:pPr>
        <w:pStyle w:val="a3"/>
        <w:rPr>
          <w:rtl/>
        </w:rPr>
      </w:pPr>
      <w:r>
        <w:rPr>
          <w:rtl/>
        </w:rPr>
        <w:t>את תהליך קבלת ההחלטות אנחנו ממשילים לישיבה ברכב, מאחורי ההגה. כשצריך לקבל החלטה לאן לנסוע, איזו דרך לקחת.</w:t>
      </w:r>
    </w:p>
    <w:p w14:paraId="65E53E40" w14:textId="77777777" w:rsidR="00270325" w:rsidRDefault="00270325" w:rsidP="00270325">
      <w:pPr>
        <w:pStyle w:val="a3"/>
        <w:jc w:val="both"/>
        <w:rPr>
          <w:rtl/>
        </w:rPr>
      </w:pPr>
      <w:r>
        <w:rPr>
          <w:rtl/>
        </w:rPr>
        <w:t>גם לאורך החיים שלנו, אנחנו יוצאים למסע שבו כל הזמן צריך לקבל החלטות איזה מסלול אנחנו ניקח. לאן נכוון? כמובן שנרצה לכוון תמיד הכי גבוה שיש, לא להתפשר על האמצע.</w:t>
      </w:r>
    </w:p>
    <w:p w14:paraId="26920208" w14:textId="77777777" w:rsidR="00270325" w:rsidRDefault="00270325" w:rsidP="00270325">
      <w:pPr>
        <w:pStyle w:val="a3"/>
        <w:rPr>
          <w:rtl/>
        </w:rPr>
      </w:pPr>
    </w:p>
    <w:p w14:paraId="4A64AC25" w14:textId="77777777" w:rsidR="00270325" w:rsidRDefault="00270325" w:rsidP="00270325">
      <w:pPr>
        <w:pStyle w:val="a3"/>
        <w:rPr>
          <w:rtl/>
        </w:rPr>
      </w:pPr>
      <w:r>
        <w:rPr>
          <w:rtl/>
        </w:rPr>
        <w:t>בכל יום אנחנו צריכים לקבל החלטות.</w:t>
      </w:r>
    </w:p>
    <w:p w14:paraId="132CECF9" w14:textId="77777777" w:rsidR="00270325" w:rsidRDefault="00270325" w:rsidP="00270325">
      <w:pPr>
        <w:pStyle w:val="a3"/>
        <w:rPr>
          <w:rtl/>
        </w:rPr>
      </w:pPr>
      <w:r>
        <w:rPr>
          <w:rtl/>
        </w:rPr>
        <w:t>ההחלטות בחיינו יכולות להיות פשוטות כמו איזה בגד ללבוש, אבל גם מורכבות יותר כמו לבחור בין תחומים שישפיעו על החיים שלנו בצורה משמעותית.</w:t>
      </w:r>
    </w:p>
    <w:p w14:paraId="3D8BC4A7" w14:textId="77777777" w:rsidR="00270325" w:rsidRDefault="00270325" w:rsidP="00270325">
      <w:pPr>
        <w:pStyle w:val="a3"/>
        <w:rPr>
          <w:rtl/>
        </w:rPr>
      </w:pPr>
    </w:p>
    <w:p w14:paraId="36041D59" w14:textId="77777777" w:rsidR="00270325" w:rsidRDefault="00270325" w:rsidP="00270325">
      <w:pPr>
        <w:pStyle w:val="a3"/>
        <w:rPr>
          <w:rtl/>
        </w:rPr>
      </w:pPr>
      <w:r>
        <w:rPr>
          <w:rtl/>
        </w:rPr>
        <w:t>איך מקבלים החלטות? האם אנחנו מקבלים החלטות באותו אופן כשמדובר בהחלטות קטנות וגדולות? האם אנחנו מערבים רגש בתהליך קבלת ההחלטות?</w:t>
      </w:r>
    </w:p>
    <w:p w14:paraId="64D71378" w14:textId="77777777" w:rsidR="00270325" w:rsidRPr="00270325" w:rsidRDefault="00270325" w:rsidP="00794199">
      <w:pPr>
        <w:pStyle w:val="a3"/>
        <w:rPr>
          <w:rtl/>
        </w:rPr>
      </w:pPr>
    </w:p>
    <w:p w14:paraId="0853F7F7" w14:textId="77777777" w:rsidR="00794199" w:rsidRDefault="00794199" w:rsidP="00794199">
      <w:pPr>
        <w:pStyle w:val="a3"/>
        <w:rPr>
          <w:rtl/>
        </w:rPr>
      </w:pPr>
    </w:p>
    <w:p w14:paraId="6C09B439" w14:textId="293BC7D8" w:rsidR="00794199" w:rsidRDefault="00794199" w:rsidP="00794199">
      <w:pPr>
        <w:pStyle w:val="a3"/>
        <w:numPr>
          <w:ilvl w:val="0"/>
          <w:numId w:val="6"/>
        </w:numPr>
        <w:rPr>
          <w:rtl/>
        </w:rPr>
      </w:pPr>
      <w:r>
        <w:rPr>
          <w:rFonts w:hint="cs"/>
          <w:rtl/>
        </w:rPr>
        <w:t>נסביר מה זה אומר לקבל החלטה</w:t>
      </w:r>
    </w:p>
    <w:p w14:paraId="59F88E49" w14:textId="185C7941" w:rsidR="00794199" w:rsidRDefault="00794199" w:rsidP="00794199">
      <w:pPr>
        <w:pStyle w:val="a3"/>
        <w:numPr>
          <w:ilvl w:val="0"/>
          <w:numId w:val="6"/>
        </w:numPr>
        <w:rPr>
          <w:rtl/>
        </w:rPr>
      </w:pPr>
      <w:r>
        <w:rPr>
          <w:rFonts w:hint="cs"/>
          <w:rtl/>
        </w:rPr>
        <w:t>מה זה אומר לבחור</w:t>
      </w:r>
    </w:p>
    <w:p w14:paraId="2EA460C5" w14:textId="6522AE69" w:rsidR="00794199" w:rsidRDefault="00794199" w:rsidP="00794199">
      <w:pPr>
        <w:pStyle w:val="a3"/>
        <w:numPr>
          <w:ilvl w:val="0"/>
          <w:numId w:val="6"/>
        </w:numPr>
        <w:rPr>
          <w:rtl/>
        </w:rPr>
      </w:pPr>
      <w:r>
        <w:rPr>
          <w:rFonts w:hint="cs"/>
          <w:rtl/>
        </w:rPr>
        <w:t>בין מה למה אני יכול/צריך לבחור</w:t>
      </w:r>
    </w:p>
    <w:p w14:paraId="62B510DD" w14:textId="77777777" w:rsidR="00794199" w:rsidRDefault="00794199" w:rsidP="00794199">
      <w:pPr>
        <w:pStyle w:val="a3"/>
        <w:rPr>
          <w:rtl/>
        </w:rPr>
      </w:pPr>
    </w:p>
    <w:p w14:paraId="57AA7A30" w14:textId="77777777" w:rsidR="00794199" w:rsidRDefault="00794199" w:rsidP="00794199">
      <w:pPr>
        <w:pStyle w:val="a3"/>
        <w:rPr>
          <w:rtl/>
        </w:rPr>
      </w:pPr>
    </w:p>
    <w:p w14:paraId="0AF56B19" w14:textId="77777777" w:rsidR="00794199" w:rsidRDefault="00794199" w:rsidP="00794199">
      <w:pPr>
        <w:pStyle w:val="a3"/>
        <w:rPr>
          <w:rtl/>
        </w:rPr>
      </w:pPr>
      <w:r>
        <w:rPr>
          <w:rFonts w:hint="cs"/>
          <w:rtl/>
        </w:rPr>
        <w:t xml:space="preserve">נספר את הסיפור: </w:t>
      </w:r>
    </w:p>
    <w:p w14:paraId="24E41C53" w14:textId="3741044D" w:rsidR="00794199" w:rsidRDefault="00794199" w:rsidP="00794199">
      <w:pPr>
        <w:pStyle w:val="a3"/>
        <w:rPr>
          <w:b/>
          <w:bCs/>
          <w:sz w:val="28"/>
          <w:szCs w:val="28"/>
          <w:rtl/>
        </w:rPr>
      </w:pPr>
      <w:r w:rsidRPr="00794199">
        <w:rPr>
          <w:rFonts w:hint="cs"/>
          <w:b/>
          <w:bCs/>
          <w:sz w:val="28"/>
          <w:szCs w:val="28"/>
          <w:rtl/>
        </w:rPr>
        <w:t>הזיקית שלא ידעה להחליט.</w:t>
      </w:r>
    </w:p>
    <w:p w14:paraId="544ECAA0" w14:textId="393F1D7E" w:rsidR="0016131D" w:rsidRPr="00794199" w:rsidRDefault="0016131D" w:rsidP="00794199">
      <w:pPr>
        <w:pStyle w:val="a3"/>
        <w:rPr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 xml:space="preserve">קישור לסיפור </w:t>
      </w:r>
      <w:hyperlink r:id="rId6" w:history="1">
        <w:r w:rsidRPr="0016131D">
          <w:rPr>
            <w:rStyle w:val="Hyperlink"/>
            <w:rFonts w:hint="eastAsia"/>
            <w:b/>
            <w:bCs/>
            <w:sz w:val="28"/>
            <w:szCs w:val="28"/>
            <w:rtl/>
          </w:rPr>
          <w:t>הזיקית</w:t>
        </w:r>
        <w:r w:rsidRPr="0016131D">
          <w:rPr>
            <w:rStyle w:val="Hyperlink"/>
            <w:b/>
            <w:bCs/>
            <w:sz w:val="28"/>
            <w:szCs w:val="28"/>
            <w:rtl/>
          </w:rPr>
          <w:t xml:space="preserve"> שלא ידעה להחליט</w:t>
        </w:r>
      </w:hyperlink>
    </w:p>
    <w:p w14:paraId="18265E44" w14:textId="01FDADBB" w:rsidR="00794199" w:rsidRDefault="00794199" w:rsidP="00794199">
      <w:pPr>
        <w:pStyle w:val="a3"/>
        <w:numPr>
          <w:ilvl w:val="0"/>
          <w:numId w:val="7"/>
        </w:numPr>
        <w:rPr>
          <w:rtl/>
        </w:rPr>
      </w:pPr>
      <w:r>
        <w:rPr>
          <w:rFonts w:hint="cs"/>
          <w:rtl/>
        </w:rPr>
        <w:t>נשאל על מה הייתה צריכה הזיקית להחליט?</w:t>
      </w:r>
    </w:p>
    <w:p w14:paraId="7BFEA0CB" w14:textId="76058B83" w:rsidR="00794199" w:rsidRDefault="00794199" w:rsidP="00794199">
      <w:pPr>
        <w:pStyle w:val="a3"/>
        <w:numPr>
          <w:ilvl w:val="0"/>
          <w:numId w:val="7"/>
        </w:numPr>
        <w:rPr>
          <w:rtl/>
        </w:rPr>
      </w:pPr>
      <w:r>
        <w:rPr>
          <w:rFonts w:hint="cs"/>
          <w:rtl/>
        </w:rPr>
        <w:t>למה זה היה לה קשה?</w:t>
      </w:r>
    </w:p>
    <w:p w14:paraId="4DC60764" w14:textId="5A6C018A" w:rsidR="00794199" w:rsidRDefault="00794199" w:rsidP="00794199">
      <w:pPr>
        <w:pStyle w:val="a3"/>
        <w:numPr>
          <w:ilvl w:val="0"/>
          <w:numId w:val="7"/>
        </w:numPr>
        <w:rPr>
          <w:rtl/>
        </w:rPr>
      </w:pPr>
      <w:r>
        <w:rPr>
          <w:rFonts w:hint="cs"/>
          <w:rtl/>
        </w:rPr>
        <w:t>מה היא החליטה בסוף?</w:t>
      </w:r>
    </w:p>
    <w:p w14:paraId="7C83FB5F" w14:textId="41E2A8D4" w:rsidR="00794199" w:rsidRDefault="00794199" w:rsidP="00794199">
      <w:pPr>
        <w:pStyle w:val="a3"/>
        <w:numPr>
          <w:ilvl w:val="0"/>
          <w:numId w:val="7"/>
        </w:numPr>
        <w:rPr>
          <w:rtl/>
        </w:rPr>
      </w:pPr>
      <w:r>
        <w:rPr>
          <w:rFonts w:hint="cs"/>
          <w:rtl/>
        </w:rPr>
        <w:t>מה קורה כשלא מחליטים? ניתן דוגמאות</w:t>
      </w:r>
    </w:p>
    <w:p w14:paraId="2F73A3DC" w14:textId="0261F668" w:rsidR="00794199" w:rsidRDefault="00794199" w:rsidP="00794199">
      <w:pPr>
        <w:pStyle w:val="a3"/>
        <w:rPr>
          <w:rtl/>
        </w:rPr>
      </w:pPr>
    </w:p>
    <w:p w14:paraId="0336B233" w14:textId="37BC23CB" w:rsidR="00794199" w:rsidRDefault="00794199" w:rsidP="00794199">
      <w:pPr>
        <w:pStyle w:val="a3"/>
        <w:rPr>
          <w:b/>
          <w:bCs/>
          <w:sz w:val="28"/>
          <w:szCs w:val="28"/>
          <w:rtl/>
        </w:rPr>
      </w:pPr>
      <w:r w:rsidRPr="00794199">
        <w:rPr>
          <w:rFonts w:hint="cs"/>
          <w:b/>
          <w:bCs/>
          <w:sz w:val="28"/>
          <w:szCs w:val="28"/>
          <w:rtl/>
        </w:rPr>
        <w:t xml:space="preserve">נכריז על יום בחירות </w:t>
      </w:r>
      <w:r w:rsidR="000120A6">
        <w:rPr>
          <w:rFonts w:hint="cs"/>
          <w:b/>
          <w:bCs/>
          <w:sz w:val="28"/>
          <w:szCs w:val="28"/>
          <w:rtl/>
        </w:rPr>
        <w:t xml:space="preserve">שבו נצטרך לקבל החלטות </w:t>
      </w:r>
      <w:r w:rsidRPr="00794199">
        <w:rPr>
          <w:rFonts w:hint="cs"/>
          <w:b/>
          <w:bCs/>
          <w:sz w:val="28"/>
          <w:szCs w:val="28"/>
          <w:rtl/>
        </w:rPr>
        <w:t>בגן</w:t>
      </w:r>
      <w:r w:rsidR="00E855D8">
        <w:rPr>
          <w:rFonts w:hint="cs"/>
          <w:b/>
          <w:bCs/>
          <w:sz w:val="28"/>
          <w:szCs w:val="28"/>
          <w:rtl/>
        </w:rPr>
        <w:t>/כיתה</w:t>
      </w:r>
      <w:r w:rsidRPr="00794199">
        <w:rPr>
          <w:rFonts w:hint="cs"/>
          <w:b/>
          <w:bCs/>
          <w:sz w:val="28"/>
          <w:szCs w:val="28"/>
          <w:rtl/>
        </w:rPr>
        <w:t>:</w:t>
      </w:r>
    </w:p>
    <w:p w14:paraId="7309D437" w14:textId="7FC0344A" w:rsidR="00794199" w:rsidRDefault="00794199" w:rsidP="00794199">
      <w:pPr>
        <w:pStyle w:val="a3"/>
        <w:rPr>
          <w:rtl/>
        </w:rPr>
      </w:pPr>
      <w:r>
        <w:rPr>
          <w:rFonts w:hint="cs"/>
          <w:rtl/>
        </w:rPr>
        <w:t>מה נאכל לארוחת הבוקר?</w:t>
      </w:r>
    </w:p>
    <w:p w14:paraId="0BA2E86E" w14:textId="61B031DD" w:rsidR="00794199" w:rsidRDefault="00794199" w:rsidP="00794199">
      <w:pPr>
        <w:pStyle w:val="a3"/>
        <w:rPr>
          <w:rtl/>
        </w:rPr>
      </w:pPr>
      <w:r>
        <w:rPr>
          <w:rFonts w:hint="cs"/>
          <w:rtl/>
        </w:rPr>
        <w:t>אפשר לחשוב עם הילדים על סיבות של בעד ונגד</w:t>
      </w:r>
      <w:r w:rsidR="000120A6">
        <w:rPr>
          <w:rFonts w:hint="cs"/>
          <w:rtl/>
        </w:rPr>
        <w:t xml:space="preserve"> מאכלים.</w:t>
      </w:r>
    </w:p>
    <w:p w14:paraId="58E62A5F" w14:textId="14A2C07B" w:rsidR="00794199" w:rsidRDefault="00794199" w:rsidP="00794199">
      <w:pPr>
        <w:pStyle w:val="a3"/>
        <w:rPr>
          <w:rtl/>
        </w:rPr>
      </w:pPr>
      <w:r>
        <w:rPr>
          <w:rFonts w:hint="cs"/>
          <w:rtl/>
        </w:rPr>
        <w:t>איזה סיפור נספר בשעת המפגש?</w:t>
      </w:r>
    </w:p>
    <w:p w14:paraId="42BEDDAA" w14:textId="455B35C7" w:rsidR="00794199" w:rsidRDefault="00794199" w:rsidP="00794199">
      <w:pPr>
        <w:pStyle w:val="a3"/>
        <w:rPr>
          <w:rtl/>
        </w:rPr>
      </w:pPr>
      <w:r>
        <w:rPr>
          <w:rFonts w:hint="cs"/>
          <w:rtl/>
        </w:rPr>
        <w:t xml:space="preserve">אפשר להתייעץ/לדבר עם חבר </w:t>
      </w:r>
      <w:r w:rsidR="000120A6">
        <w:rPr>
          <w:rFonts w:hint="cs"/>
          <w:rtl/>
        </w:rPr>
        <w:t>או מישהו מבוגר.</w:t>
      </w:r>
    </w:p>
    <w:p w14:paraId="572AE650" w14:textId="23D26ECB" w:rsidR="0016131D" w:rsidRDefault="0016131D" w:rsidP="00794199">
      <w:pPr>
        <w:pStyle w:val="a3"/>
        <w:rPr>
          <w:rtl/>
        </w:rPr>
      </w:pPr>
    </w:p>
    <w:p w14:paraId="5AF13284" w14:textId="139498CE" w:rsidR="0016131D" w:rsidRDefault="0016131D" w:rsidP="00794199">
      <w:pPr>
        <w:pStyle w:val="a3"/>
        <w:rPr>
          <w:rtl/>
        </w:rPr>
      </w:pPr>
      <w:r>
        <w:rPr>
          <w:rFonts w:hint="cs"/>
          <w:rtl/>
        </w:rPr>
        <w:t>אפשרות משחק: תפוס ת'דרקון</w:t>
      </w:r>
    </w:p>
    <w:p w14:paraId="2465CACF" w14:textId="4250E474" w:rsidR="000120A6" w:rsidRDefault="000120A6" w:rsidP="00794199">
      <w:pPr>
        <w:pStyle w:val="a3"/>
        <w:rPr>
          <w:rtl/>
        </w:rPr>
      </w:pPr>
    </w:p>
    <w:p w14:paraId="0CDD3E63" w14:textId="1EAF0627" w:rsidR="00794199" w:rsidRDefault="00794199" w:rsidP="00794199">
      <w:pPr>
        <w:pStyle w:val="a3"/>
        <w:rPr>
          <w:rtl/>
        </w:rPr>
      </w:pPr>
    </w:p>
    <w:p w14:paraId="3B8BC3C2" w14:textId="77777777" w:rsidR="00794199" w:rsidRDefault="00794199" w:rsidP="00794199">
      <w:pPr>
        <w:pStyle w:val="a3"/>
        <w:rPr>
          <w:rtl/>
        </w:rPr>
      </w:pPr>
    </w:p>
    <w:p w14:paraId="5A549735" w14:textId="77777777" w:rsidR="00794199" w:rsidRDefault="00794199" w:rsidP="00794199">
      <w:pPr>
        <w:pStyle w:val="a3"/>
        <w:rPr>
          <w:rtl/>
        </w:rPr>
      </w:pPr>
    </w:p>
    <w:p w14:paraId="3FDB609E" w14:textId="77777777" w:rsidR="0068004A" w:rsidRPr="007A65FA" w:rsidRDefault="0068004A" w:rsidP="007A65FA">
      <w:pPr>
        <w:pStyle w:val="a3"/>
      </w:pPr>
    </w:p>
    <w:sectPr w:rsidR="0068004A" w:rsidRPr="007A65FA" w:rsidSect="00B871F8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437221"/>
    <w:multiLevelType w:val="hybridMultilevel"/>
    <w:tmpl w:val="5052E7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4F15E9"/>
    <w:multiLevelType w:val="hybridMultilevel"/>
    <w:tmpl w:val="9C003B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E61ECD"/>
    <w:multiLevelType w:val="hybridMultilevel"/>
    <w:tmpl w:val="86E8E2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4D53E1"/>
    <w:multiLevelType w:val="hybridMultilevel"/>
    <w:tmpl w:val="3244B4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432B23"/>
    <w:multiLevelType w:val="hybridMultilevel"/>
    <w:tmpl w:val="0CA67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6D281A"/>
    <w:multiLevelType w:val="hybridMultilevel"/>
    <w:tmpl w:val="737A93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7526FA"/>
    <w:multiLevelType w:val="hybridMultilevel"/>
    <w:tmpl w:val="E69EE8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6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C80"/>
    <w:rsid w:val="000120A6"/>
    <w:rsid w:val="0004222E"/>
    <w:rsid w:val="001371A4"/>
    <w:rsid w:val="0016131D"/>
    <w:rsid w:val="0017545F"/>
    <w:rsid w:val="001F181A"/>
    <w:rsid w:val="00270325"/>
    <w:rsid w:val="002F41D1"/>
    <w:rsid w:val="0039791C"/>
    <w:rsid w:val="00514B59"/>
    <w:rsid w:val="0068004A"/>
    <w:rsid w:val="006805EF"/>
    <w:rsid w:val="00794199"/>
    <w:rsid w:val="007A65FA"/>
    <w:rsid w:val="007A7D4F"/>
    <w:rsid w:val="007B4966"/>
    <w:rsid w:val="00873A0A"/>
    <w:rsid w:val="00880DBC"/>
    <w:rsid w:val="00930648"/>
    <w:rsid w:val="009428CC"/>
    <w:rsid w:val="00947CAC"/>
    <w:rsid w:val="009B4D73"/>
    <w:rsid w:val="009F497A"/>
    <w:rsid w:val="00B61A89"/>
    <w:rsid w:val="00B77ED3"/>
    <w:rsid w:val="00B871F8"/>
    <w:rsid w:val="00CB616F"/>
    <w:rsid w:val="00D54C80"/>
    <w:rsid w:val="00E855D8"/>
    <w:rsid w:val="00F10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795773"/>
  <w15:chartTrackingRefBased/>
  <w15:docId w15:val="{8A975F22-784E-49EC-933A-A20B56F74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70325"/>
    <w:pPr>
      <w:bidi/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54C80"/>
    <w:pPr>
      <w:bidi/>
      <w:spacing w:after="0" w:line="240" w:lineRule="auto"/>
    </w:pPr>
  </w:style>
  <w:style w:type="character" w:styleId="Hyperlink">
    <w:name w:val="Hyperlink"/>
    <w:basedOn w:val="a0"/>
    <w:uiPriority w:val="99"/>
    <w:unhideWhenUsed/>
    <w:rsid w:val="0039791C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3979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180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73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canva.com/design/DAFXJn-aNT8/TjckLG1JJ-SFdDmFpzQXxg/view?utm_content=DAFXJn-aNT8&amp;utm_campaign=designshare&amp;utm_medium=link2&amp;utm_source=sharebutton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4C1CF4-934F-4FDC-8F8B-218C2DE23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263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user</cp:lastModifiedBy>
  <cp:revision>4</cp:revision>
  <dcterms:created xsi:type="dcterms:W3CDTF">2023-01-09T07:53:00Z</dcterms:created>
  <dcterms:modified xsi:type="dcterms:W3CDTF">2023-01-09T09:47:00Z</dcterms:modified>
</cp:coreProperties>
</file>