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2700" w14:textId="77777777" w:rsidR="00824481" w:rsidRPr="00824481" w:rsidRDefault="00824481" w:rsidP="00824481">
      <w:pPr>
        <w:jc w:val="center"/>
        <w:rPr>
          <w:rFonts w:eastAsiaTheme="minorEastAsia"/>
          <w:b/>
          <w:bCs/>
          <w:sz w:val="40"/>
          <w:szCs w:val="40"/>
          <w:u w:val="single"/>
          <w:rtl/>
        </w:rPr>
      </w:pPr>
      <w:r w:rsidRPr="00824481">
        <w:rPr>
          <w:rFonts w:eastAsiaTheme="minorEastAsia" w:hint="cs"/>
          <w:b/>
          <w:bCs/>
          <w:sz w:val="40"/>
          <w:szCs w:val="40"/>
          <w:u w:val="single"/>
          <w:rtl/>
        </w:rPr>
        <w:t xml:space="preserve">בבא קמא </w:t>
      </w:r>
      <w:r>
        <w:rPr>
          <w:rFonts w:eastAsiaTheme="minorEastAsia" w:hint="cs"/>
          <w:b/>
          <w:bCs/>
          <w:sz w:val="40"/>
          <w:szCs w:val="40"/>
          <w:u w:val="single"/>
          <w:rtl/>
        </w:rPr>
        <w:t>5</w:t>
      </w:r>
    </w:p>
    <w:p w14:paraId="5E994524" w14:textId="77777777" w:rsidR="00824481" w:rsidRPr="00824481" w:rsidRDefault="00824481" w:rsidP="00824481">
      <w:pPr>
        <w:jc w:val="right"/>
        <w:rPr>
          <w:rFonts w:eastAsiaTheme="minorEastAsia"/>
          <w:i/>
          <w:iCs/>
          <w:sz w:val="24"/>
          <w:szCs w:val="24"/>
          <w:u w:val="single"/>
          <w:rtl/>
        </w:rPr>
      </w:pPr>
      <w:r w:rsidRPr="00824481">
        <w:rPr>
          <w:rFonts w:eastAsiaTheme="minorEastAsia" w:hint="cs"/>
          <w:i/>
          <w:iCs/>
          <w:sz w:val="24"/>
          <w:szCs w:val="24"/>
          <w:u w:val="single"/>
          <w:rtl/>
        </w:rPr>
        <w:t xml:space="preserve"> דף </w:t>
      </w:r>
      <w:r>
        <w:rPr>
          <w:rFonts w:eastAsiaTheme="minorEastAsia" w:hint="cs"/>
          <w:i/>
          <w:iCs/>
          <w:sz w:val="24"/>
          <w:szCs w:val="24"/>
          <w:u w:val="single"/>
          <w:rtl/>
        </w:rPr>
        <w:t>נו</w:t>
      </w:r>
      <w:r w:rsidRPr="00824481">
        <w:rPr>
          <w:rFonts w:eastAsiaTheme="minorEastAsia" w:hint="cs"/>
          <w:i/>
          <w:iCs/>
          <w:sz w:val="24"/>
          <w:szCs w:val="24"/>
          <w:u w:val="single"/>
          <w:rtl/>
        </w:rPr>
        <w:t xml:space="preserve"> עמ' </w:t>
      </w:r>
      <w:r>
        <w:rPr>
          <w:rFonts w:eastAsiaTheme="minorEastAsia" w:hint="cs"/>
          <w:i/>
          <w:iCs/>
          <w:sz w:val="24"/>
          <w:szCs w:val="24"/>
          <w:u w:val="single"/>
          <w:rtl/>
        </w:rPr>
        <w:t>א</w:t>
      </w:r>
      <w:r w:rsidRPr="00824481">
        <w:rPr>
          <w:rFonts w:eastAsiaTheme="minorEastAsia" w:hint="cs"/>
          <w:i/>
          <w:iCs/>
          <w:sz w:val="24"/>
          <w:szCs w:val="24"/>
          <w:u w:val="single"/>
          <w:rtl/>
        </w:rPr>
        <w:t>- דף נו עמ ב</w:t>
      </w:r>
    </w:p>
    <w:p w14:paraId="0310A3D5" w14:textId="77777777" w:rsidR="00824481" w:rsidRPr="00824481" w:rsidRDefault="00824481" w:rsidP="00B47C1E">
      <w:pPr>
        <w:jc w:val="center"/>
        <w:rPr>
          <w:rFonts w:eastAsiaTheme="minorEastAsia"/>
          <w:b/>
          <w:bCs/>
          <w:sz w:val="32"/>
          <w:szCs w:val="32"/>
          <w:u w:val="single"/>
          <w:rtl/>
        </w:rPr>
      </w:pPr>
      <w:r w:rsidRPr="00824481">
        <w:rPr>
          <w:rFonts w:eastAsiaTheme="minorEastAsia" w:hint="cs"/>
          <w:b/>
          <w:bCs/>
          <w:sz w:val="32"/>
          <w:szCs w:val="32"/>
          <w:u w:val="single"/>
          <w:rtl/>
        </w:rPr>
        <w:t>"</w:t>
      </w:r>
      <w:r w:rsidR="00B47C1E">
        <w:rPr>
          <w:rFonts w:eastAsiaTheme="minorEastAsia" w:hint="cs"/>
          <w:b/>
          <w:bCs/>
          <w:sz w:val="32"/>
          <w:szCs w:val="32"/>
          <w:u w:val="single"/>
          <w:rtl/>
        </w:rPr>
        <w:t xml:space="preserve">סוגיות חתרה, </w:t>
      </w:r>
      <w:r>
        <w:rPr>
          <w:rFonts w:eastAsiaTheme="minorEastAsia" w:hint="cs"/>
          <w:b/>
          <w:bCs/>
          <w:sz w:val="32"/>
          <w:szCs w:val="32"/>
          <w:u w:val="single"/>
          <w:rtl/>
        </w:rPr>
        <w:t>הוציאוה ליסטים</w:t>
      </w:r>
      <w:r w:rsidR="00B47C1E">
        <w:rPr>
          <w:rFonts w:eastAsiaTheme="minorEastAsia" w:hint="cs"/>
          <w:b/>
          <w:bCs/>
          <w:sz w:val="32"/>
          <w:szCs w:val="32"/>
          <w:u w:val="single"/>
          <w:rtl/>
        </w:rPr>
        <w:t xml:space="preserve"> ומסרה לרועה</w:t>
      </w:r>
      <w:r w:rsidRPr="00824481">
        <w:rPr>
          <w:rFonts w:eastAsiaTheme="minorEastAsia" w:hint="cs"/>
          <w:b/>
          <w:bCs/>
          <w:sz w:val="32"/>
          <w:szCs w:val="32"/>
          <w:u w:val="single"/>
          <w:rtl/>
        </w:rPr>
        <w:t>":</w:t>
      </w:r>
    </w:p>
    <w:p w14:paraId="176B75C2" w14:textId="77777777" w:rsidR="00824481" w:rsidRPr="00824481" w:rsidRDefault="00824481" w:rsidP="00824481">
      <w:pPr>
        <w:rPr>
          <w:u w:val="single"/>
          <w:rtl/>
        </w:rPr>
      </w:pPr>
      <w:r w:rsidRPr="00824481">
        <w:rPr>
          <w:rFonts w:hint="cs"/>
          <w:u w:val="single"/>
          <w:rtl/>
        </w:rPr>
        <w:t>פרוייקט חברותות אמי"ת מודיעין</w:t>
      </w:r>
    </w:p>
    <w:p w14:paraId="7A0DA977" w14:textId="77777777" w:rsidR="00824481" w:rsidRDefault="00824481" w:rsidP="00824481">
      <w:pPr>
        <w:rPr>
          <w:rtl/>
        </w:rPr>
      </w:pPr>
      <w:r w:rsidRPr="00824481">
        <w:rPr>
          <w:rFonts w:hint="cs"/>
          <w:b/>
          <w:bCs/>
          <w:rtl/>
        </w:rPr>
        <w:t>יחידה 2-</w:t>
      </w:r>
      <w:r w:rsidRPr="00824481">
        <w:rPr>
          <w:rFonts w:hint="cs"/>
          <w:rtl/>
        </w:rPr>
        <w:t xml:space="preserve"> </w:t>
      </w:r>
      <w:r>
        <w:rPr>
          <w:rFonts w:hint="cs"/>
          <w:rtl/>
        </w:rPr>
        <w:t>חתרה הבהמה ויצאה והזיקה+ הוציאוה הליסטים</w:t>
      </w:r>
      <w:r w:rsidR="00B47C1E">
        <w:rPr>
          <w:rFonts w:hint="cs"/>
          <w:rtl/>
        </w:rPr>
        <w:t>+ שומר שמסר לרועה</w:t>
      </w:r>
      <w:r>
        <w:rPr>
          <w:rFonts w:hint="cs"/>
          <w:rtl/>
        </w:rPr>
        <w:t>.</w:t>
      </w:r>
    </w:p>
    <w:p w14:paraId="2CA09576" w14:textId="25E0A3B3" w:rsidR="0096594A" w:rsidRDefault="00524210" w:rsidP="00824481">
      <w:pPr>
        <w:rPr>
          <w:rtl/>
        </w:rPr>
      </w:pPr>
      <w:r>
        <w:rPr>
          <w:rFonts w:hint="cs"/>
          <w:rtl/>
        </w:rPr>
        <w:t xml:space="preserve">נתחיל מהיכן שעצרנו בדף נו. למטה </w:t>
      </w:r>
      <w:r w:rsidR="00411615">
        <w:rPr>
          <w:rFonts w:hint="cs"/>
          <w:rtl/>
        </w:rPr>
        <w:t>בנקודתיים</w:t>
      </w:r>
    </w:p>
    <w:p w14:paraId="0BC13836" w14:textId="77777777" w:rsidR="00824481" w:rsidRDefault="00524210" w:rsidP="0096594A">
      <w:pPr>
        <w:pStyle w:val="a6"/>
        <w:numPr>
          <w:ilvl w:val="0"/>
          <w:numId w:val="1"/>
        </w:numPr>
      </w:pPr>
      <w:r>
        <w:rPr>
          <w:rFonts w:hint="cs"/>
          <w:rtl/>
        </w:rPr>
        <w:t>"</w:t>
      </w:r>
      <w:r w:rsidR="0096594A" w:rsidRPr="0096594A">
        <w:rPr>
          <w:rtl/>
        </w:rPr>
        <w:t>נפרצה בלילה או שפרצוה לסטים כו'</w:t>
      </w:r>
      <w:r>
        <w:rPr>
          <w:rFonts w:hint="cs"/>
          <w:rtl/>
        </w:rPr>
        <w:t xml:space="preserve"> "</w:t>
      </w:r>
    </w:p>
    <w:p w14:paraId="672A6659" w14:textId="77777777" w:rsidR="00847BCB" w:rsidRDefault="00847BCB" w:rsidP="00847BCB">
      <w:pPr>
        <w:pStyle w:val="a6"/>
      </w:pPr>
    </w:p>
    <w:p w14:paraId="61899C60" w14:textId="77777777" w:rsidR="00524210" w:rsidRDefault="00524210" w:rsidP="00847BCB">
      <w:pPr>
        <w:pStyle w:val="a6"/>
        <w:ind w:left="0"/>
        <w:rPr>
          <w:rtl/>
        </w:rPr>
      </w:pPr>
      <w:r>
        <w:rPr>
          <w:rFonts w:hint="cs"/>
          <w:rtl/>
        </w:rPr>
        <w:t xml:space="preserve">(כאשר כתוב לאחר ציטוט את המילה וכו' [וכולי] זה אומר שדברי הגמרא יעסקו </w:t>
      </w:r>
      <w:r w:rsidR="00847BCB">
        <w:rPr>
          <w:rFonts w:hint="cs"/>
          <w:rtl/>
        </w:rPr>
        <w:t xml:space="preserve">גם </w:t>
      </w:r>
      <w:r>
        <w:rPr>
          <w:rFonts w:hint="cs"/>
          <w:rtl/>
        </w:rPr>
        <w:t>בהמשך</w:t>
      </w:r>
      <w:r w:rsidR="00847BCB">
        <w:rPr>
          <w:rFonts w:hint="cs"/>
          <w:rtl/>
        </w:rPr>
        <w:t xml:space="preserve"> דברי הציטוט, במקרה שלנו מדובר בהמשך הציטוט מהמשנה)</w:t>
      </w:r>
    </w:p>
    <w:p w14:paraId="0A37501D" w14:textId="77777777" w:rsidR="00847BCB" w:rsidRDefault="00847BCB" w:rsidP="00847BCB">
      <w:pPr>
        <w:pStyle w:val="a6"/>
        <w:ind w:left="0"/>
        <w:rPr>
          <w:rtl/>
        </w:rPr>
      </w:pPr>
    </w:p>
    <w:p w14:paraId="483F1A00" w14:textId="77777777" w:rsidR="00847BCB" w:rsidRDefault="00847BCB" w:rsidP="00847BCB">
      <w:pPr>
        <w:pStyle w:val="a6"/>
        <w:rPr>
          <w:rtl/>
        </w:rPr>
      </w:pPr>
      <w:r>
        <w:rPr>
          <w:rFonts w:hint="cs"/>
          <w:rtl/>
        </w:rPr>
        <w:t>א. חזור למשנה והסבר את הציטוט לעיל, מהם שני המקרים המובאים בציטוט זה, ומדוע פטור?</w:t>
      </w:r>
    </w:p>
    <w:p w14:paraId="5EB4C42A" w14:textId="77777777" w:rsidR="00847BCB" w:rsidRDefault="00847BCB" w:rsidP="00847BCB">
      <w:pPr>
        <w:rPr>
          <w:rtl/>
        </w:rPr>
      </w:pPr>
      <w:r>
        <w:rPr>
          <w:rFonts w:hint="cs"/>
          <w:rtl/>
        </w:rPr>
        <w:t>______________________________________________________________________________________________________________________________________</w:t>
      </w:r>
    </w:p>
    <w:p w14:paraId="03D2F621" w14:textId="77777777" w:rsidR="00847BCB" w:rsidRDefault="00847BCB" w:rsidP="0035117D">
      <w:pPr>
        <w:pStyle w:val="a6"/>
        <w:rPr>
          <w:rtl/>
        </w:rPr>
      </w:pPr>
      <w:r>
        <w:rPr>
          <w:rFonts w:hint="cs"/>
          <w:rtl/>
        </w:rPr>
        <w:t>ב. "</w:t>
      </w:r>
      <w:r w:rsidRPr="00847BCB">
        <w:rPr>
          <w:rtl/>
        </w:rPr>
        <w:t>אמר רבה והוא שחתרה</w:t>
      </w:r>
      <w:r w:rsidR="0035117D" w:rsidRPr="0035117D">
        <w:rPr>
          <w:rtl/>
        </w:rPr>
        <w:t xml:space="preserve"> אבל לא חתרה מאי</w:t>
      </w:r>
      <w:r>
        <w:rPr>
          <w:rFonts w:hint="cs"/>
          <w:rtl/>
        </w:rPr>
        <w:t>"</w:t>
      </w:r>
      <w:r w:rsidRPr="00847BCB">
        <w:rPr>
          <w:rtl/>
        </w:rPr>
        <w:t xml:space="preserve"> </w:t>
      </w:r>
    </w:p>
    <w:p w14:paraId="1D661B9B" w14:textId="77777777" w:rsidR="00847BCB" w:rsidRDefault="00847BCB" w:rsidP="00847BCB">
      <w:pPr>
        <w:pStyle w:val="a6"/>
        <w:rPr>
          <w:rtl/>
        </w:rPr>
      </w:pPr>
      <w:r>
        <w:rPr>
          <w:rFonts w:hint="cs"/>
          <w:rtl/>
        </w:rPr>
        <w:t>מה פירוש המילה חתרה? מה עשתה הבהמה? קרא את רש"י ונסה להבין.</w:t>
      </w:r>
    </w:p>
    <w:p w14:paraId="158AFAB3" w14:textId="77777777" w:rsidR="00847BCB" w:rsidRDefault="00847BCB" w:rsidP="00847BCB">
      <w:pPr>
        <w:rPr>
          <w:rtl/>
        </w:rPr>
      </w:pPr>
      <w:r>
        <w:rPr>
          <w:rFonts w:hint="cs"/>
          <w:rtl/>
        </w:rPr>
        <w:t>______________________________________________________________________________________________________________________________________</w:t>
      </w:r>
    </w:p>
    <w:p w14:paraId="1EEB06D3" w14:textId="77777777" w:rsidR="0035117D" w:rsidRDefault="00847BCB" w:rsidP="0035117D">
      <w:pPr>
        <w:ind w:left="720"/>
        <w:rPr>
          <w:rtl/>
        </w:rPr>
      </w:pPr>
      <w:r>
        <w:rPr>
          <w:rFonts w:hint="cs"/>
          <w:rtl/>
        </w:rPr>
        <w:t>ג</w:t>
      </w:r>
      <w:r w:rsidR="0035117D">
        <w:rPr>
          <w:rFonts w:hint="cs"/>
          <w:rtl/>
        </w:rPr>
        <w:t>. כיצד מבינה הגמרא את המשנה לפי רבה? כלומר מהי הסיבה שהוא פטור? הסבר את שאלת הגמרא- "אבל לא חתרה מאי?"</w:t>
      </w:r>
    </w:p>
    <w:p w14:paraId="5A4873CE" w14:textId="77777777" w:rsidR="0035117D" w:rsidRDefault="0035117D" w:rsidP="0035117D">
      <w:pPr>
        <w:rPr>
          <w:rtl/>
        </w:rPr>
      </w:pPr>
      <w:r>
        <w:rPr>
          <w:rFonts w:hint="cs"/>
          <w:rtl/>
        </w:rPr>
        <w:t>______________________________________________________________________________________________________________________________________</w:t>
      </w:r>
    </w:p>
    <w:p w14:paraId="51FEA876" w14:textId="77777777" w:rsidR="00847BCB" w:rsidRDefault="0035117D" w:rsidP="0035117D">
      <w:pPr>
        <w:pStyle w:val="a6"/>
        <w:numPr>
          <w:ilvl w:val="0"/>
          <w:numId w:val="1"/>
        </w:numPr>
      </w:pPr>
      <w:r>
        <w:rPr>
          <w:rFonts w:hint="cs"/>
          <w:rtl/>
        </w:rPr>
        <w:t>התשובה לשאלת הגמרא היא: "חייב"</w:t>
      </w:r>
    </w:p>
    <w:p w14:paraId="3BB06BB9" w14:textId="77777777" w:rsidR="0035117D" w:rsidRDefault="0035117D" w:rsidP="0035117D">
      <w:pPr>
        <w:pStyle w:val="a6"/>
        <w:rPr>
          <w:rtl/>
        </w:rPr>
      </w:pPr>
      <w:r>
        <w:rPr>
          <w:rFonts w:hint="cs"/>
          <w:rtl/>
        </w:rPr>
        <w:t>הגמרא עוברת לברר דין זה:</w:t>
      </w:r>
    </w:p>
    <w:p w14:paraId="06B70FDE" w14:textId="77777777" w:rsidR="0035117D" w:rsidRDefault="0035117D" w:rsidP="0035117D">
      <w:pPr>
        <w:pStyle w:val="a6"/>
        <w:rPr>
          <w:rtl/>
        </w:rPr>
      </w:pPr>
      <w:r>
        <w:rPr>
          <w:rFonts w:hint="cs"/>
          <w:rtl/>
        </w:rPr>
        <w:t>"</w:t>
      </w:r>
      <w:r w:rsidRPr="0035117D">
        <w:rPr>
          <w:rtl/>
        </w:rPr>
        <w:t>היכי דמי אילימא בכותל בריא כי לא חתרה אמאי חייב מאי ה''ל למעבד</w:t>
      </w:r>
      <w:r>
        <w:rPr>
          <w:rFonts w:hint="cs"/>
          <w:rtl/>
        </w:rPr>
        <w:t>"</w:t>
      </w:r>
    </w:p>
    <w:p w14:paraId="0213804B" w14:textId="77777777" w:rsidR="00C56E95" w:rsidRDefault="00C56E95" w:rsidP="0035117D">
      <w:pPr>
        <w:pStyle w:val="a6"/>
        <w:rPr>
          <w:rtl/>
        </w:rPr>
      </w:pPr>
      <w:r>
        <w:rPr>
          <w:rFonts w:hint="cs"/>
          <w:rtl/>
        </w:rPr>
        <w:t>א. מדוע בכותל בריא הגמרא שואלת "אמאי חייב" ו"מה היה לו לעשות?" הסבר את שאלת הגמרא</w:t>
      </w:r>
    </w:p>
    <w:p w14:paraId="5DCBD16E" w14:textId="77777777" w:rsidR="00C56E95" w:rsidRDefault="00C56E95" w:rsidP="0035117D">
      <w:pPr>
        <w:rPr>
          <w:rtl/>
        </w:rPr>
      </w:pPr>
      <w:r>
        <w:rPr>
          <w:rFonts w:hint="cs"/>
          <w:rtl/>
        </w:rPr>
        <w:t>______________________________________________________________________________________________________________________________________</w:t>
      </w:r>
    </w:p>
    <w:p w14:paraId="18D70474" w14:textId="77777777" w:rsidR="004E767C" w:rsidRDefault="004E767C" w:rsidP="004E767C">
      <w:pPr>
        <w:ind w:left="720"/>
        <w:rPr>
          <w:rtl/>
        </w:rPr>
      </w:pPr>
    </w:p>
    <w:p w14:paraId="28CACEFE" w14:textId="77777777" w:rsidR="004E767C" w:rsidRDefault="004E767C" w:rsidP="004E767C">
      <w:pPr>
        <w:ind w:left="720"/>
        <w:rPr>
          <w:rtl/>
        </w:rPr>
      </w:pPr>
    </w:p>
    <w:p w14:paraId="7B9E6CBC" w14:textId="77777777" w:rsidR="004E767C" w:rsidRDefault="004E767C" w:rsidP="004E767C">
      <w:pPr>
        <w:ind w:left="720"/>
        <w:rPr>
          <w:rtl/>
        </w:rPr>
      </w:pPr>
    </w:p>
    <w:p w14:paraId="2CD5FE2E" w14:textId="77777777" w:rsidR="004E767C" w:rsidRDefault="004E767C" w:rsidP="004E767C">
      <w:pPr>
        <w:ind w:left="720"/>
        <w:rPr>
          <w:rtl/>
        </w:rPr>
      </w:pPr>
    </w:p>
    <w:p w14:paraId="13018C38" w14:textId="07BE5BD7" w:rsidR="00C56E95" w:rsidRDefault="00C56E95" w:rsidP="004E767C">
      <w:pPr>
        <w:ind w:left="720"/>
        <w:rPr>
          <w:rtl/>
        </w:rPr>
      </w:pPr>
      <w:r>
        <w:rPr>
          <w:rFonts w:hint="cs"/>
          <w:rtl/>
        </w:rPr>
        <w:t>ג. "</w:t>
      </w:r>
      <w:r w:rsidRPr="00C56E95">
        <w:rPr>
          <w:rtl/>
        </w:rPr>
        <w:t>אלא בכותל רעוע כי חתרה אמאי פטור תחלתו בפשיעה וסופו באונס הוא</w:t>
      </w:r>
      <w:r>
        <w:rPr>
          <w:rFonts w:hint="cs"/>
          <w:rtl/>
        </w:rPr>
        <w:t>"</w:t>
      </w:r>
    </w:p>
    <w:p w14:paraId="6C050F5E" w14:textId="77777777" w:rsidR="00C56E95" w:rsidRDefault="00C56E95" w:rsidP="00C56E95">
      <w:pPr>
        <w:rPr>
          <w:rtl/>
        </w:rPr>
      </w:pPr>
      <w:r>
        <w:rPr>
          <w:rFonts w:hint="cs"/>
          <w:rtl/>
        </w:rPr>
        <w:t>הגמרא מעמידה עכשיו את המשנה בכותל רעוע, נסה להסביר על פי רש"י מדוע הגמרא קוראת למקרה זה: "תחילתו בפשיעה וסופו באונס"?</w:t>
      </w:r>
    </w:p>
    <w:p w14:paraId="6E4FB882" w14:textId="77777777" w:rsidR="00C56E95" w:rsidRDefault="00C56E95" w:rsidP="00C56E95">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5E71BC18" w14:textId="77777777" w:rsidR="00C56E95" w:rsidRDefault="00C56E95" w:rsidP="00331F06">
      <w:pPr>
        <w:rPr>
          <w:rtl/>
        </w:rPr>
      </w:pPr>
      <w:r>
        <w:rPr>
          <w:rFonts w:hint="cs"/>
          <w:rtl/>
        </w:rPr>
        <w:t xml:space="preserve">ד. </w:t>
      </w:r>
      <w:r w:rsidR="00035E6E">
        <w:rPr>
          <w:rFonts w:hint="cs"/>
          <w:rtl/>
        </w:rPr>
        <w:t>"</w:t>
      </w:r>
      <w:r w:rsidR="00035E6E" w:rsidRPr="00035E6E">
        <w:rPr>
          <w:rtl/>
        </w:rPr>
        <w:t>הניחא למ''ד תחילתו בפשיעה וסופו באונס פטור אלא למ''ד תחילתו בפשיעה וסופו באונס חייב מאי</w:t>
      </w:r>
      <w:r w:rsidR="00331F06" w:rsidRPr="00331F06">
        <w:rPr>
          <w:color w:val="000000"/>
          <w:sz w:val="30"/>
          <w:szCs w:val="30"/>
          <w:rtl/>
        </w:rPr>
        <w:t xml:space="preserve"> </w:t>
      </w:r>
      <w:r w:rsidR="00331F06" w:rsidRPr="00331F06">
        <w:rPr>
          <w:rtl/>
        </w:rPr>
        <w:t>איכא למימר</w:t>
      </w:r>
      <w:r w:rsidR="00331F06">
        <w:rPr>
          <w:rFonts w:hint="cs"/>
          <w:rtl/>
        </w:rPr>
        <w:t>"</w:t>
      </w:r>
    </w:p>
    <w:p w14:paraId="5CAD32EC" w14:textId="77777777" w:rsidR="00035E6E" w:rsidRDefault="00331F06" w:rsidP="00035E6E">
      <w:pPr>
        <w:rPr>
          <w:rtl/>
        </w:rPr>
      </w:pPr>
      <w:r>
        <w:rPr>
          <w:rFonts w:hint="cs"/>
          <w:rtl/>
        </w:rPr>
        <w:t>הסבר את שאלת הגמרא</w:t>
      </w:r>
    </w:p>
    <w:p w14:paraId="55DA6AF9" w14:textId="77777777" w:rsidR="00331F06" w:rsidRDefault="00331F06" w:rsidP="00035E6E">
      <w:pPr>
        <w:rPr>
          <w:rtl/>
        </w:rPr>
      </w:pPr>
      <w:r>
        <w:rPr>
          <w:rFonts w:hint="cs"/>
          <w:rtl/>
        </w:rPr>
        <w:t>______________________________________________________________________________________________________________________________________</w:t>
      </w:r>
    </w:p>
    <w:p w14:paraId="1CA192EA" w14:textId="77777777" w:rsidR="00331F06" w:rsidRDefault="00B265CD" w:rsidP="00B265CD">
      <w:pPr>
        <w:pStyle w:val="a6"/>
        <w:numPr>
          <w:ilvl w:val="0"/>
          <w:numId w:val="1"/>
        </w:numPr>
      </w:pPr>
      <w:r>
        <w:rPr>
          <w:rFonts w:hint="cs"/>
          <w:rtl/>
        </w:rPr>
        <w:t>"</w:t>
      </w:r>
      <w:r w:rsidRPr="00B265CD">
        <w:rPr>
          <w:rtl/>
        </w:rPr>
        <w:t>אלא מתני' בכותל בריא ואפילו לא חתרה</w:t>
      </w:r>
      <w:r>
        <w:rPr>
          <w:rFonts w:hint="cs"/>
          <w:rtl/>
        </w:rPr>
        <w:t>"</w:t>
      </w:r>
    </w:p>
    <w:p w14:paraId="055189A6" w14:textId="77777777" w:rsidR="00B265CD" w:rsidRDefault="00B265CD" w:rsidP="00B265CD">
      <w:pPr>
        <w:pStyle w:val="a6"/>
        <w:rPr>
          <w:rtl/>
        </w:rPr>
      </w:pPr>
      <w:r>
        <w:rPr>
          <w:rFonts w:hint="cs"/>
          <w:rtl/>
        </w:rPr>
        <w:t>א. הגמרא דוחה לחלוטין את ההבנה עד כה. כיצד היא מעמידה את הרישא של המשנה?</w:t>
      </w:r>
    </w:p>
    <w:p w14:paraId="769C0A72" w14:textId="77777777" w:rsidR="00B265CD" w:rsidRDefault="00B265CD" w:rsidP="00B265CD">
      <w:pPr>
        <w:rPr>
          <w:rtl/>
        </w:rPr>
      </w:pPr>
      <w:r>
        <w:rPr>
          <w:rFonts w:hint="cs"/>
          <w:rtl/>
        </w:rPr>
        <w:t>______________________________________________________________________________________________________________________________________</w:t>
      </w:r>
    </w:p>
    <w:p w14:paraId="298E60EC" w14:textId="77777777" w:rsidR="00B265CD" w:rsidRDefault="00B265CD" w:rsidP="00143AD2">
      <w:pPr>
        <w:ind w:left="720"/>
        <w:rPr>
          <w:rtl/>
        </w:rPr>
      </w:pPr>
      <w:r>
        <w:rPr>
          <w:rFonts w:hint="cs"/>
          <w:rtl/>
        </w:rPr>
        <w:t>ב. "</w:t>
      </w:r>
      <w:r w:rsidRPr="00B265CD">
        <w:rPr>
          <w:rtl/>
        </w:rPr>
        <w:t>וכי איתמר דרבה אסיפא איתמר הניחה בחמה או שמסרה לחרש שוטה וקטן ויצתה והזיקה חייב אמר רבה ואפי' חתרה</w:t>
      </w:r>
      <w:r>
        <w:rPr>
          <w:rFonts w:hint="cs"/>
          <w:rtl/>
        </w:rPr>
        <w:t>"</w:t>
      </w:r>
    </w:p>
    <w:p w14:paraId="784CACAD" w14:textId="77777777" w:rsidR="00B265CD" w:rsidRDefault="00B265CD" w:rsidP="00143AD2">
      <w:pPr>
        <w:ind w:left="720"/>
        <w:rPr>
          <w:rtl/>
        </w:rPr>
      </w:pPr>
      <w:r>
        <w:rPr>
          <w:rFonts w:hint="cs"/>
          <w:rtl/>
        </w:rPr>
        <w:t xml:space="preserve">כיצד פותרת הגמרא את הבעיה? על אילו מילים במשנה מוסבים דברי רבה </w:t>
      </w:r>
      <w:r>
        <w:rPr>
          <w:rtl/>
        </w:rPr>
        <w:t>–</w:t>
      </w:r>
      <w:r>
        <w:rPr>
          <w:rFonts w:hint="cs"/>
          <w:rtl/>
        </w:rPr>
        <w:t xml:space="preserve"> "אפילו חתרה"?</w:t>
      </w:r>
    </w:p>
    <w:p w14:paraId="0E97FF74" w14:textId="77777777" w:rsidR="00B265CD" w:rsidRDefault="00B265CD" w:rsidP="00B265CD">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2501AA8A" w14:textId="77777777" w:rsidR="00D276F3" w:rsidRDefault="00D276F3" w:rsidP="00143AD2">
      <w:pPr>
        <w:ind w:left="720"/>
        <w:rPr>
          <w:rtl/>
        </w:rPr>
      </w:pPr>
      <w:r>
        <w:rPr>
          <w:rFonts w:hint="cs"/>
          <w:rtl/>
        </w:rPr>
        <w:t>ג.</w:t>
      </w:r>
      <w:r w:rsidR="00EC23A2" w:rsidRPr="00EC23A2">
        <w:rPr>
          <w:color w:val="000000"/>
          <w:sz w:val="30"/>
          <w:szCs w:val="30"/>
          <w:rtl/>
        </w:rPr>
        <w:t xml:space="preserve"> </w:t>
      </w:r>
      <w:r w:rsidR="00EC23A2">
        <w:rPr>
          <w:rFonts w:hint="cs"/>
          <w:rtl/>
        </w:rPr>
        <w:t>"</w:t>
      </w:r>
      <w:r w:rsidR="00EC23A2" w:rsidRPr="00EC23A2">
        <w:rPr>
          <w:rtl/>
        </w:rPr>
        <w:t>לא מבעיא היכא דלא חתרה דכולה בפשיעה הוא</w:t>
      </w:r>
      <w:r w:rsidR="00EC23A2">
        <w:rPr>
          <w:rFonts w:hint="cs"/>
          <w:rtl/>
        </w:rPr>
        <w:t>"</w:t>
      </w:r>
    </w:p>
    <w:p w14:paraId="635B3082" w14:textId="77777777" w:rsidR="00EC23A2" w:rsidRDefault="00EC23A2" w:rsidP="00143AD2">
      <w:pPr>
        <w:ind w:left="720"/>
        <w:rPr>
          <w:rtl/>
        </w:rPr>
      </w:pPr>
      <w:r>
        <w:rPr>
          <w:rFonts w:hint="cs"/>
          <w:rtl/>
        </w:rPr>
        <w:t>מדוע אם היא חתרה אז ברור שחייב?</w:t>
      </w:r>
    </w:p>
    <w:p w14:paraId="764AC769" w14:textId="77777777" w:rsidR="00EC23A2" w:rsidRDefault="00EC23A2" w:rsidP="00EC23A2">
      <w:pPr>
        <w:rPr>
          <w:rtl/>
        </w:rPr>
      </w:pPr>
      <w:r>
        <w:rPr>
          <w:rFonts w:hint="cs"/>
          <w:rtl/>
        </w:rPr>
        <w:t>______________________________________________________________________________________________________________________________________</w:t>
      </w:r>
    </w:p>
    <w:p w14:paraId="51C82E2B" w14:textId="77777777" w:rsidR="00EC23A2" w:rsidRDefault="00EC23A2" w:rsidP="00143AD2">
      <w:pPr>
        <w:ind w:left="720"/>
        <w:rPr>
          <w:rtl/>
        </w:rPr>
      </w:pPr>
      <w:r>
        <w:rPr>
          <w:rFonts w:hint="cs"/>
          <w:rtl/>
        </w:rPr>
        <w:t>ד. "</w:t>
      </w:r>
      <w:r w:rsidRPr="00EC23A2">
        <w:rPr>
          <w:rtl/>
        </w:rPr>
        <w:t>אלא אפי' חתרה נמי מהו דתימא הויא לה תחילתו בפשיעה וסופו באונס קמ''ל דכולה פשיעה היא מ''ט דאמר ליה מידע ידעת דכיון דשבקתה בחמה כל טצדקא דאית לה למיעבד עבדא ונפקא</w:t>
      </w:r>
      <w:r>
        <w:rPr>
          <w:rFonts w:hint="cs"/>
          <w:rtl/>
        </w:rPr>
        <w:t>"</w:t>
      </w:r>
    </w:p>
    <w:p w14:paraId="691C1FF6" w14:textId="77777777" w:rsidR="00EC23A2" w:rsidRDefault="00143AD2" w:rsidP="00143AD2">
      <w:pPr>
        <w:ind w:left="720"/>
        <w:rPr>
          <w:rtl/>
        </w:rPr>
      </w:pPr>
      <w:r>
        <w:rPr>
          <w:rFonts w:hint="cs"/>
          <w:rtl/>
        </w:rPr>
        <w:t>מהו הפשיעה ומהו האונס שהיית עלול לחשוב במקרה שהפרה חתרה?</w:t>
      </w:r>
    </w:p>
    <w:p w14:paraId="1743A9CE" w14:textId="77777777" w:rsidR="00143AD2" w:rsidRDefault="00143AD2" w:rsidP="00EC23A2">
      <w:pPr>
        <w:rPr>
          <w:rtl/>
        </w:rPr>
      </w:pPr>
      <w:r>
        <w:rPr>
          <w:rFonts w:hint="cs"/>
          <w:rtl/>
        </w:rPr>
        <w:t>______________________________________________________________________________________________________________________________________</w:t>
      </w:r>
    </w:p>
    <w:p w14:paraId="0F35279E" w14:textId="77777777" w:rsidR="004E767C" w:rsidRDefault="004E767C" w:rsidP="00143AD2">
      <w:pPr>
        <w:ind w:left="720"/>
        <w:rPr>
          <w:rtl/>
        </w:rPr>
      </w:pPr>
    </w:p>
    <w:p w14:paraId="2620370E" w14:textId="77777777" w:rsidR="004E767C" w:rsidRDefault="004E767C" w:rsidP="00143AD2">
      <w:pPr>
        <w:ind w:left="720"/>
        <w:rPr>
          <w:rtl/>
        </w:rPr>
      </w:pPr>
    </w:p>
    <w:p w14:paraId="7CCED299" w14:textId="053D923F" w:rsidR="00143AD2" w:rsidRDefault="00143AD2" w:rsidP="00143AD2">
      <w:pPr>
        <w:ind w:left="720"/>
        <w:rPr>
          <w:rtl/>
        </w:rPr>
      </w:pPr>
      <w:r>
        <w:rPr>
          <w:rFonts w:hint="cs"/>
          <w:rtl/>
        </w:rPr>
        <w:t>ה. הסבר את דברי הסיפא: "</w:t>
      </w:r>
      <w:r w:rsidRPr="00143AD2">
        <w:rPr>
          <w:rtl/>
        </w:rPr>
        <w:t>דכיון דשבקתה בחמה כל טצדקא דאית לה למיעבד עבדא ונפקא</w:t>
      </w:r>
      <w:r>
        <w:rPr>
          <w:rFonts w:hint="cs"/>
          <w:rtl/>
        </w:rPr>
        <w:t>"</w:t>
      </w:r>
    </w:p>
    <w:p w14:paraId="3F8A4EDD" w14:textId="77777777" w:rsidR="00143AD2" w:rsidRDefault="00143AD2" w:rsidP="00143AD2">
      <w:pPr>
        <w:rPr>
          <w:rtl/>
        </w:rPr>
      </w:pPr>
      <w:r>
        <w:rPr>
          <w:rFonts w:hint="cs"/>
          <w:rtl/>
        </w:rPr>
        <w:t>______________________________________________________________________________________________________________________________________</w:t>
      </w:r>
    </w:p>
    <w:p w14:paraId="0A0C9DAE" w14:textId="77777777" w:rsidR="00B265CD" w:rsidRPr="00143AD2" w:rsidRDefault="00143AD2" w:rsidP="00B265CD">
      <w:pPr>
        <w:rPr>
          <w:b/>
          <w:bCs/>
          <w:sz w:val="28"/>
          <w:szCs w:val="28"/>
          <w:u w:val="single"/>
          <w:rtl/>
        </w:rPr>
      </w:pPr>
      <w:r w:rsidRPr="00143AD2">
        <w:rPr>
          <w:rFonts w:hint="cs"/>
          <w:b/>
          <w:bCs/>
          <w:sz w:val="28"/>
          <w:szCs w:val="28"/>
          <w:u w:val="single"/>
          <w:rtl/>
        </w:rPr>
        <w:t>סוגיית הוציאוה ליסטים:</w:t>
      </w:r>
    </w:p>
    <w:p w14:paraId="08C2E676" w14:textId="77777777" w:rsidR="00143AD2" w:rsidRDefault="006F6553" w:rsidP="006F6553">
      <w:pPr>
        <w:pStyle w:val="a6"/>
        <w:numPr>
          <w:ilvl w:val="0"/>
          <w:numId w:val="1"/>
        </w:numPr>
      </w:pPr>
      <w:r>
        <w:rPr>
          <w:rFonts w:hint="cs"/>
          <w:rtl/>
        </w:rPr>
        <w:t>"</w:t>
      </w:r>
      <w:r w:rsidRPr="006F6553">
        <w:rPr>
          <w:rtl/>
        </w:rPr>
        <w:t>הוציאוה לסטים לסטים חייבין</w:t>
      </w:r>
      <w:r>
        <w:rPr>
          <w:rFonts w:hint="cs"/>
          <w:rtl/>
        </w:rPr>
        <w:t>"</w:t>
      </w:r>
    </w:p>
    <w:p w14:paraId="3CBFDA5E" w14:textId="77777777" w:rsidR="006F6553" w:rsidRDefault="006F6553" w:rsidP="006F6553">
      <w:pPr>
        <w:pStyle w:val="a6"/>
        <w:rPr>
          <w:rtl/>
        </w:rPr>
      </w:pPr>
      <w:r>
        <w:rPr>
          <w:rFonts w:hint="cs"/>
          <w:rtl/>
        </w:rPr>
        <w:t>א. "פשיטא" מדוע פשיטה לגמרא? היעזר בדברי רש"י בכדי להבין זאת</w:t>
      </w:r>
    </w:p>
    <w:p w14:paraId="4F34A001" w14:textId="77777777" w:rsidR="006F6553" w:rsidRDefault="006F6553" w:rsidP="006F6553">
      <w:pPr>
        <w:rPr>
          <w:rtl/>
        </w:rPr>
      </w:pPr>
      <w:r>
        <w:rPr>
          <w:rFonts w:hint="cs"/>
          <w:rtl/>
        </w:rPr>
        <w:t>______________________________________________________________________________________________________________________________________</w:t>
      </w:r>
    </w:p>
    <w:p w14:paraId="35E4E7FB" w14:textId="77777777" w:rsidR="006F6553" w:rsidRDefault="006F6553" w:rsidP="009537F2">
      <w:pPr>
        <w:ind w:left="720"/>
        <w:rPr>
          <w:rtl/>
        </w:rPr>
      </w:pPr>
      <w:r>
        <w:rPr>
          <w:rFonts w:hint="cs"/>
          <w:rtl/>
        </w:rPr>
        <w:t xml:space="preserve">ב. קרא את דברי התוספות (מובא באמצע תוספות ד"ה פשיטא) </w:t>
      </w:r>
    </w:p>
    <w:p w14:paraId="28B6AE64" w14:textId="77777777" w:rsidR="006F6553" w:rsidRDefault="006F6553" w:rsidP="006F6553">
      <w:pPr>
        <w:rPr>
          <w:rtl/>
        </w:rPr>
      </w:pPr>
      <w:r>
        <w:rPr>
          <w:rFonts w:hint="cs"/>
          <w:rtl/>
        </w:rPr>
        <w:t>"</w:t>
      </w:r>
      <w:r w:rsidRPr="006F6553">
        <w:rPr>
          <w:rtl/>
        </w:rPr>
        <w:t>וי''ל דסברא הוא דגזלן נכנס תחת הבעלים דכיון שהוציא מרשות בעלים שהיו חייבין בשמירתה ואין הבעלים יכולים לשומרה לפי שנגזלה מהם יש על הגזלן לשומרה דלענין נזקין אקרו בעלים כל מי שבידו לשומרה</w:t>
      </w:r>
    </w:p>
    <w:p w14:paraId="60BAB92B" w14:textId="77777777" w:rsidR="00847BCB" w:rsidRDefault="006F6553" w:rsidP="00847BCB">
      <w:pPr>
        <w:pStyle w:val="a6"/>
        <w:rPr>
          <w:rtl/>
        </w:rPr>
      </w:pPr>
      <w:r>
        <w:rPr>
          <w:rFonts w:hint="cs"/>
          <w:rtl/>
        </w:rPr>
        <w:t>הסבר לפי דברי התוספות</w:t>
      </w:r>
      <w:r w:rsidR="009537F2">
        <w:rPr>
          <w:rFonts w:hint="cs"/>
          <w:rtl/>
        </w:rPr>
        <w:t>:</w:t>
      </w:r>
      <w:r>
        <w:rPr>
          <w:rFonts w:hint="cs"/>
          <w:rtl/>
        </w:rPr>
        <w:t xml:space="preserve"> מדוע הגנב נכנס תחת הבעלים ומתחייב בנזקי הבהמה</w:t>
      </w:r>
      <w:r w:rsidR="009537F2">
        <w:rPr>
          <w:rFonts w:hint="cs"/>
          <w:rtl/>
        </w:rPr>
        <w:t>?</w:t>
      </w:r>
    </w:p>
    <w:p w14:paraId="7115D5F7" w14:textId="77777777" w:rsidR="009537F2" w:rsidRPr="00524210" w:rsidRDefault="009537F2" w:rsidP="00847BCB">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2FB3CBFF" w14:textId="77777777" w:rsidR="00C934C8" w:rsidRDefault="009537F2" w:rsidP="009B750E">
      <w:pPr>
        <w:ind w:left="720"/>
        <w:rPr>
          <w:rtl/>
        </w:rPr>
      </w:pPr>
      <w:r>
        <w:rPr>
          <w:rFonts w:hint="cs"/>
          <w:rtl/>
        </w:rPr>
        <w:t>ג. "</w:t>
      </w:r>
      <w:r w:rsidRPr="009537F2">
        <w:rPr>
          <w:rtl/>
        </w:rPr>
        <w:t>לא צריכא דקמו לה באפה</w:t>
      </w:r>
      <w:r>
        <w:rPr>
          <w:rFonts w:hint="cs"/>
          <w:rtl/>
        </w:rPr>
        <w:t>"</w:t>
      </w:r>
    </w:p>
    <w:p w14:paraId="4FB9986A" w14:textId="77777777" w:rsidR="009537F2" w:rsidRDefault="009537F2" w:rsidP="009B750E">
      <w:pPr>
        <w:ind w:left="720"/>
        <w:rPr>
          <w:rtl/>
        </w:rPr>
      </w:pPr>
      <w:r>
        <w:rPr>
          <w:rFonts w:hint="cs"/>
          <w:rtl/>
        </w:rPr>
        <w:t>קרא את רש"י, לפי הסבר זה, האם הליסטים בצעו קניין בבהמה? אם כן, מדוע לדעתך הם מתחייבים?</w:t>
      </w:r>
    </w:p>
    <w:p w14:paraId="112A0EB8" w14:textId="77777777" w:rsidR="009537F2" w:rsidRDefault="009537F2" w:rsidP="009537F2">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559C00B2" w14:textId="77777777" w:rsidR="009537F2" w:rsidRDefault="009B750E" w:rsidP="009B750E">
      <w:pPr>
        <w:ind w:left="720"/>
        <w:rPr>
          <w:rtl/>
        </w:rPr>
      </w:pPr>
      <w:r>
        <w:rPr>
          <w:rFonts w:hint="cs"/>
          <w:rtl/>
        </w:rPr>
        <w:t xml:space="preserve">ד. </w:t>
      </w:r>
      <w:r w:rsidR="009537F2" w:rsidRPr="009537F2">
        <w:rPr>
          <w:rtl/>
        </w:rPr>
        <w:t>כי הא דאמר רבה אמר רב מתנה אמר רב המעמיד בהמת חברו על קמת חבירו חייב מעמיד פשיטא לא צריכא דקם לה באפה</w:t>
      </w:r>
    </w:p>
    <w:p w14:paraId="517E4312" w14:textId="77777777" w:rsidR="009537F2" w:rsidRDefault="009537F2" w:rsidP="009B750E">
      <w:pPr>
        <w:ind w:left="720"/>
        <w:rPr>
          <w:rtl/>
        </w:rPr>
      </w:pPr>
      <w:r>
        <w:rPr>
          <w:rFonts w:hint="cs"/>
          <w:rtl/>
        </w:rPr>
        <w:t>מה</w:t>
      </w:r>
      <w:r w:rsidR="009B750E">
        <w:rPr>
          <w:rFonts w:hint="cs"/>
          <w:rtl/>
        </w:rPr>
        <w:t>ו המקרא המובא כאן? ומה הוא בא ללמדנו?</w:t>
      </w:r>
    </w:p>
    <w:p w14:paraId="2C1EF644" w14:textId="77777777" w:rsidR="009537F2" w:rsidRDefault="009537F2" w:rsidP="009537F2">
      <w:pPr>
        <w:rPr>
          <w:rtl/>
        </w:rPr>
      </w:pPr>
      <w:r>
        <w:rPr>
          <w:rFonts w:hint="cs"/>
          <w:rtl/>
        </w:rPr>
        <w:t>______________________________________________________________________________________________________________________________________</w:t>
      </w:r>
      <w:r w:rsidR="009B750E">
        <w:rPr>
          <w:rFonts w:hint="cs"/>
          <w:rtl/>
        </w:rPr>
        <w:t>___________________________________________________________________</w:t>
      </w:r>
    </w:p>
    <w:p w14:paraId="3FE71000" w14:textId="77777777" w:rsidR="009B750E" w:rsidRDefault="009B750E" w:rsidP="009B750E">
      <w:pPr>
        <w:ind w:left="720"/>
        <w:rPr>
          <w:rtl/>
        </w:rPr>
      </w:pPr>
      <w:r>
        <w:rPr>
          <w:rFonts w:hint="cs"/>
          <w:rtl/>
        </w:rPr>
        <w:t>ה."</w:t>
      </w:r>
      <w:r w:rsidRPr="009B750E">
        <w:rPr>
          <w:rtl/>
        </w:rPr>
        <w:t>אמר ליה אביי לרב יוסף הכישה אמרת לן ולסטים נמי דהכישוה</w:t>
      </w:r>
      <w:r>
        <w:rPr>
          <w:rFonts w:hint="cs"/>
          <w:rtl/>
        </w:rPr>
        <w:t>"</w:t>
      </w:r>
    </w:p>
    <w:p w14:paraId="50E8D1A8" w14:textId="77777777" w:rsidR="009B750E" w:rsidRDefault="009B750E" w:rsidP="009B750E">
      <w:pPr>
        <w:ind w:left="720"/>
        <w:rPr>
          <w:rtl/>
        </w:rPr>
      </w:pPr>
      <w:r>
        <w:rPr>
          <w:rFonts w:hint="cs"/>
          <w:rtl/>
        </w:rPr>
        <w:t>קרא את דברי רש"י, מהי הפעולה- "הכישה"? מהי סיבת החיוב? האם ביצעו הליסטים קניין בפרה?</w:t>
      </w:r>
    </w:p>
    <w:p w14:paraId="50CB335C" w14:textId="77777777" w:rsidR="009B750E" w:rsidRDefault="009B750E" w:rsidP="009B750E">
      <w:pPr>
        <w:rPr>
          <w:rtl/>
        </w:rPr>
      </w:pPr>
      <w:r>
        <w:rPr>
          <w:rFonts w:hint="cs"/>
          <w:rtl/>
        </w:rPr>
        <w:lastRenderedPageBreak/>
        <w:t>_________________________________________________________________________________________________________________________________________________________________________________________________________</w:t>
      </w:r>
    </w:p>
    <w:p w14:paraId="5DAB6C7B" w14:textId="77777777" w:rsidR="00B47C1E" w:rsidRDefault="00B47C1E" w:rsidP="009B750E">
      <w:pPr>
        <w:rPr>
          <w:b/>
          <w:bCs/>
          <w:sz w:val="28"/>
          <w:szCs w:val="28"/>
          <w:u w:val="single"/>
          <w:rtl/>
        </w:rPr>
      </w:pPr>
    </w:p>
    <w:p w14:paraId="051B68A3" w14:textId="77777777" w:rsidR="00B47C1E" w:rsidRDefault="00B47C1E" w:rsidP="009B750E">
      <w:pPr>
        <w:rPr>
          <w:b/>
          <w:bCs/>
          <w:sz w:val="28"/>
          <w:szCs w:val="28"/>
          <w:u w:val="single"/>
        </w:rPr>
      </w:pPr>
      <w:r w:rsidRPr="00B47C1E">
        <w:rPr>
          <w:rFonts w:hint="cs"/>
          <w:b/>
          <w:bCs/>
          <w:sz w:val="28"/>
          <w:szCs w:val="28"/>
          <w:u w:val="single"/>
          <w:rtl/>
        </w:rPr>
        <w:t>סוגיית מסרה לרועה:</w:t>
      </w:r>
    </w:p>
    <w:p w14:paraId="0A48BF82" w14:textId="77777777" w:rsidR="009B750E" w:rsidRDefault="00B47C1E" w:rsidP="00B47C1E">
      <w:pPr>
        <w:pStyle w:val="a6"/>
        <w:numPr>
          <w:ilvl w:val="0"/>
          <w:numId w:val="1"/>
        </w:numPr>
      </w:pPr>
      <w:r>
        <w:rPr>
          <w:rFonts w:hint="cs"/>
          <w:rtl/>
        </w:rPr>
        <w:t>"</w:t>
      </w:r>
      <w:r w:rsidRPr="00B47C1E">
        <w:rPr>
          <w:rtl/>
        </w:rPr>
        <w:t>מסרה לרועה נכנס הרועה כו'</w:t>
      </w:r>
      <w:r>
        <w:rPr>
          <w:rFonts w:hint="cs"/>
          <w:rtl/>
        </w:rPr>
        <w:t xml:space="preserve"> "</w:t>
      </w:r>
    </w:p>
    <w:p w14:paraId="57843FBB" w14:textId="77777777" w:rsidR="00B47C1E" w:rsidRDefault="00B47C1E" w:rsidP="000F6950">
      <w:pPr>
        <w:pStyle w:val="a6"/>
        <w:numPr>
          <w:ilvl w:val="0"/>
          <w:numId w:val="2"/>
        </w:numPr>
        <w:rPr>
          <w:rtl/>
        </w:rPr>
      </w:pPr>
      <w:r>
        <w:rPr>
          <w:rFonts w:hint="cs"/>
          <w:rtl/>
        </w:rPr>
        <w:t>קרא את הציטוט המלא כפי שמופיע במשנה, כתוב בלשונך מהו המקרה בו הגמרא הולכת לדון</w:t>
      </w:r>
    </w:p>
    <w:p w14:paraId="1D1C885B" w14:textId="77777777" w:rsidR="00B47C1E" w:rsidRDefault="00B47C1E" w:rsidP="00B47C1E">
      <w:pPr>
        <w:rPr>
          <w:rtl/>
        </w:rPr>
      </w:pPr>
      <w:r>
        <w:rPr>
          <w:rFonts w:hint="cs"/>
          <w:rtl/>
        </w:rPr>
        <w:t>______________________________________________________________________________________________________________________________________</w:t>
      </w:r>
    </w:p>
    <w:p w14:paraId="77239BAB" w14:textId="77777777" w:rsidR="000F6950" w:rsidRDefault="000F6950" w:rsidP="000F6950">
      <w:pPr>
        <w:pStyle w:val="a6"/>
        <w:numPr>
          <w:ilvl w:val="0"/>
          <w:numId w:val="2"/>
        </w:numPr>
      </w:pPr>
      <w:r>
        <w:rPr>
          <w:rFonts w:hint="cs"/>
          <w:rtl/>
        </w:rPr>
        <w:t>"</w:t>
      </w:r>
      <w:r w:rsidRPr="000F6950">
        <w:rPr>
          <w:rtl/>
        </w:rPr>
        <w:t>אמרי תחתיו דמאן</w:t>
      </w:r>
      <w:r>
        <w:rPr>
          <w:rFonts w:hint="cs"/>
          <w:rtl/>
        </w:rPr>
        <w:t xml:space="preserve">" </w:t>
      </w:r>
    </w:p>
    <w:p w14:paraId="4F92E958" w14:textId="77777777" w:rsidR="000F6950" w:rsidRDefault="000F6950" w:rsidP="000F6950">
      <w:pPr>
        <w:pStyle w:val="a6"/>
        <w:ind w:left="1080"/>
        <w:rPr>
          <w:rtl/>
        </w:rPr>
      </w:pPr>
      <w:r>
        <w:rPr>
          <w:rFonts w:hint="cs"/>
          <w:rtl/>
        </w:rPr>
        <w:t xml:space="preserve">מה שואלת הגמרא? </w:t>
      </w:r>
    </w:p>
    <w:p w14:paraId="086477F2" w14:textId="77777777" w:rsidR="000F6950" w:rsidRDefault="000F6950" w:rsidP="000F6950">
      <w:pPr>
        <w:rPr>
          <w:rtl/>
        </w:rPr>
      </w:pPr>
      <w:r>
        <w:rPr>
          <w:rFonts w:hint="cs"/>
          <w:rtl/>
        </w:rPr>
        <w:t>______________________________________________________________________________________________________________________________________</w:t>
      </w:r>
    </w:p>
    <w:p w14:paraId="2BC07CC9" w14:textId="77777777" w:rsidR="000F6950" w:rsidRDefault="00C903D6" w:rsidP="00C903D6">
      <w:pPr>
        <w:pStyle w:val="a6"/>
        <w:numPr>
          <w:ilvl w:val="0"/>
          <w:numId w:val="2"/>
        </w:numPr>
      </w:pPr>
      <w:r>
        <w:rPr>
          <w:rFonts w:hint="cs"/>
          <w:rtl/>
        </w:rPr>
        <w:t>"</w:t>
      </w:r>
      <w:r w:rsidRPr="00C903D6">
        <w:rPr>
          <w:rtl/>
        </w:rPr>
        <w:t>אילימא תחתיו דבעל בהמה</w:t>
      </w:r>
      <w:r>
        <w:rPr>
          <w:rFonts w:hint="cs"/>
          <w:rtl/>
        </w:rPr>
        <w:t xml:space="preserve">" </w:t>
      </w:r>
    </w:p>
    <w:p w14:paraId="29BD57C3" w14:textId="77777777" w:rsidR="00C903D6" w:rsidRDefault="00C903D6" w:rsidP="00C903D6">
      <w:pPr>
        <w:pStyle w:val="a6"/>
        <w:ind w:left="1080"/>
        <w:rPr>
          <w:rtl/>
        </w:rPr>
      </w:pPr>
      <w:r>
        <w:rPr>
          <w:rFonts w:hint="cs"/>
          <w:rtl/>
        </w:rPr>
        <w:t>הגמרא מעלה את האפשרות הראשונה, מי הוא האדם שהשומר נכנס תחתיו?</w:t>
      </w:r>
    </w:p>
    <w:p w14:paraId="54414E8C" w14:textId="77777777" w:rsidR="00C903D6" w:rsidRDefault="00C903D6" w:rsidP="00C903D6">
      <w:pPr>
        <w:rPr>
          <w:rtl/>
        </w:rPr>
      </w:pPr>
      <w:r>
        <w:rPr>
          <w:rFonts w:hint="cs"/>
          <w:rtl/>
        </w:rPr>
        <w:t>___________________________________________________________________</w:t>
      </w:r>
    </w:p>
    <w:p w14:paraId="6CD25F37" w14:textId="77777777" w:rsidR="00C903D6" w:rsidRDefault="00C903D6" w:rsidP="00C903D6">
      <w:pPr>
        <w:pStyle w:val="a6"/>
        <w:numPr>
          <w:ilvl w:val="0"/>
          <w:numId w:val="2"/>
        </w:numPr>
      </w:pPr>
      <w:r>
        <w:rPr>
          <w:rFonts w:hint="cs"/>
          <w:rtl/>
        </w:rPr>
        <w:t>"</w:t>
      </w:r>
      <w:r w:rsidRPr="00C903D6">
        <w:rPr>
          <w:rtl/>
        </w:rPr>
        <w:t>תנינא חדא זמנא מסרו לשומר חנם ולשואל לנושא שכר ולשוכר כולן נכנסו תחת הבעלים</w:t>
      </w:r>
      <w:r>
        <w:rPr>
          <w:rFonts w:hint="cs"/>
          <w:rtl/>
        </w:rPr>
        <w:t>"</w:t>
      </w:r>
    </w:p>
    <w:p w14:paraId="20AF72B8" w14:textId="77777777" w:rsidR="00C903D6" w:rsidRDefault="00C903D6" w:rsidP="00C903D6">
      <w:pPr>
        <w:pStyle w:val="a6"/>
        <w:ind w:left="1080"/>
        <w:rPr>
          <w:rtl/>
        </w:rPr>
      </w:pPr>
      <w:r>
        <w:rPr>
          <w:rFonts w:hint="cs"/>
          <w:rtl/>
        </w:rPr>
        <w:t>מדוע הגמרא דוחה את האפשרות להעמיד שמדובר תחת בעל בהמה?</w:t>
      </w:r>
      <w:r w:rsidR="005D1E78">
        <w:rPr>
          <w:rFonts w:hint="cs"/>
          <w:rtl/>
        </w:rPr>
        <w:t xml:space="preserve"> הסבר את הדחייה</w:t>
      </w:r>
    </w:p>
    <w:p w14:paraId="15F9B840" w14:textId="77777777" w:rsidR="005D1E78" w:rsidRPr="00C903D6" w:rsidRDefault="005D1E78" w:rsidP="005D1E78">
      <w:pPr>
        <w:rPr>
          <w:rtl/>
        </w:rPr>
      </w:pPr>
      <w:r>
        <w:rPr>
          <w:rFonts w:hint="cs"/>
          <w:rtl/>
        </w:rPr>
        <w:t>______________________________________________________________________________________________________________________________________</w:t>
      </w:r>
    </w:p>
    <w:p w14:paraId="3BF437AC" w14:textId="77777777" w:rsidR="00B47C1E" w:rsidRDefault="005D1E78" w:rsidP="0005790E">
      <w:pPr>
        <w:pStyle w:val="a6"/>
        <w:numPr>
          <w:ilvl w:val="0"/>
          <w:numId w:val="2"/>
        </w:numPr>
      </w:pPr>
      <w:r>
        <w:rPr>
          <w:rFonts w:hint="cs"/>
          <w:rtl/>
        </w:rPr>
        <w:t>"</w:t>
      </w:r>
      <w:r w:rsidRPr="005D1E78">
        <w:rPr>
          <w:rtl/>
        </w:rPr>
        <w:t>אלא תחתיו דשומר ושומר קמא אפטר ליה לגמרי</w:t>
      </w:r>
      <w:r>
        <w:rPr>
          <w:rFonts w:hint="cs"/>
          <w:rtl/>
        </w:rPr>
        <w:t>"</w:t>
      </w:r>
    </w:p>
    <w:p w14:paraId="41BB19A5" w14:textId="77777777" w:rsidR="005D1E78" w:rsidRDefault="005D1E78" w:rsidP="0005790E">
      <w:pPr>
        <w:ind w:left="1080"/>
        <w:rPr>
          <w:rtl/>
        </w:rPr>
      </w:pPr>
      <w:r>
        <w:rPr>
          <w:rFonts w:hint="cs"/>
          <w:rtl/>
        </w:rPr>
        <w:t>מהי ההעמדה החדשה? מי נכנס תחת מי וממה נפטר הראשון?</w:t>
      </w:r>
      <w:r w:rsidR="00B754F8">
        <w:rPr>
          <w:rFonts w:hint="cs"/>
          <w:rtl/>
        </w:rPr>
        <w:t xml:space="preserve"> העזר ברש"י</w:t>
      </w:r>
    </w:p>
    <w:p w14:paraId="101ADA7D" w14:textId="77777777" w:rsidR="005D1E78" w:rsidRDefault="005D1E78" w:rsidP="005D1E78">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749FC8B4" w14:textId="77777777" w:rsidR="005D1E78" w:rsidRDefault="00B754F8" w:rsidP="0005790E">
      <w:pPr>
        <w:pStyle w:val="a6"/>
        <w:numPr>
          <w:ilvl w:val="0"/>
          <w:numId w:val="1"/>
        </w:numPr>
      </w:pPr>
      <w:r>
        <w:rPr>
          <w:rFonts w:hint="cs"/>
          <w:rtl/>
        </w:rPr>
        <w:t>"</w:t>
      </w:r>
      <w:r w:rsidR="0005790E" w:rsidRPr="0005790E">
        <w:rPr>
          <w:rtl/>
        </w:rPr>
        <w:t>לימא תיהוי תיובתא דרבא דאמר רבא שומר שמסר לשומר חייב</w:t>
      </w:r>
      <w:r>
        <w:rPr>
          <w:rFonts w:hint="cs"/>
          <w:rtl/>
        </w:rPr>
        <w:t>"</w:t>
      </w:r>
    </w:p>
    <w:p w14:paraId="5055C5CB" w14:textId="77777777" w:rsidR="0005790E" w:rsidRDefault="0005790E" w:rsidP="0005790E">
      <w:pPr>
        <w:pStyle w:val="a6"/>
        <w:rPr>
          <w:rtl/>
        </w:rPr>
      </w:pPr>
      <w:r>
        <w:rPr>
          <w:rFonts w:hint="cs"/>
          <w:rtl/>
        </w:rPr>
        <w:t xml:space="preserve">הגמרא אומרת שמשנתנו קשה על דברי רבא שאמר </w:t>
      </w:r>
      <w:r>
        <w:rPr>
          <w:rtl/>
        </w:rPr>
        <w:t>–</w:t>
      </w:r>
      <w:r>
        <w:rPr>
          <w:rFonts w:hint="cs"/>
          <w:rtl/>
        </w:rPr>
        <w:t xml:space="preserve"> "שומר שמסר לשומר חייב"</w:t>
      </w:r>
    </w:p>
    <w:p w14:paraId="0CC59EA2" w14:textId="77777777" w:rsidR="0005790E" w:rsidRDefault="0005790E" w:rsidP="00B754F8">
      <w:pPr>
        <w:pStyle w:val="a6"/>
        <w:numPr>
          <w:ilvl w:val="0"/>
          <w:numId w:val="10"/>
        </w:numPr>
        <w:rPr>
          <w:rtl/>
        </w:rPr>
      </w:pPr>
      <w:r>
        <w:rPr>
          <w:rFonts w:hint="cs"/>
          <w:rtl/>
        </w:rPr>
        <w:t>קרא את רש"י והסבר מדוע השומר שמסר (</w:t>
      </w:r>
      <w:r w:rsidR="00B754F8">
        <w:rPr>
          <w:rFonts w:hint="cs"/>
          <w:rtl/>
        </w:rPr>
        <w:t>את הדבר שעליו הוא שומר) לשומר אחר יהיה חייב</w:t>
      </w:r>
    </w:p>
    <w:p w14:paraId="172ACCF3" w14:textId="77777777" w:rsidR="00B754F8" w:rsidRDefault="00B754F8" w:rsidP="0005790E">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793F638F" w14:textId="77777777" w:rsidR="00B754F8" w:rsidRDefault="00B754F8" w:rsidP="00B754F8">
      <w:pPr>
        <w:pStyle w:val="a6"/>
        <w:numPr>
          <w:ilvl w:val="0"/>
          <w:numId w:val="10"/>
        </w:numPr>
      </w:pPr>
      <w:r>
        <w:rPr>
          <w:rFonts w:hint="cs"/>
          <w:rtl/>
        </w:rPr>
        <w:lastRenderedPageBreak/>
        <w:t>"</w:t>
      </w:r>
      <w:r w:rsidRPr="00B754F8">
        <w:rPr>
          <w:rtl/>
        </w:rPr>
        <w:t>אמר לך רבא מאי מסרו לרועה לברזיליה דאורחיה דרועה למימסר לברזיליה</w:t>
      </w:r>
      <w:r>
        <w:rPr>
          <w:rFonts w:hint="cs"/>
          <w:rtl/>
        </w:rPr>
        <w:t>"</w:t>
      </w:r>
    </w:p>
    <w:p w14:paraId="0C62E154" w14:textId="77777777" w:rsidR="00B754F8" w:rsidRDefault="00B754F8" w:rsidP="00B754F8">
      <w:pPr>
        <w:pStyle w:val="a6"/>
        <w:ind w:left="1080"/>
        <w:rPr>
          <w:rtl/>
        </w:rPr>
      </w:pPr>
      <w:r>
        <w:rPr>
          <w:rFonts w:hint="cs"/>
          <w:rtl/>
        </w:rPr>
        <w:t>אילו מילים במשנה מנסה רבא לפרש אחרת?</w:t>
      </w:r>
    </w:p>
    <w:p w14:paraId="26016B7C" w14:textId="77777777" w:rsidR="00B754F8" w:rsidRDefault="00B754F8" w:rsidP="00B754F8">
      <w:pPr>
        <w:rPr>
          <w:rtl/>
        </w:rPr>
      </w:pPr>
      <w:r>
        <w:rPr>
          <w:rFonts w:hint="cs"/>
          <w:rtl/>
        </w:rPr>
        <w:t>______________________________________________________________________________________________________________________________________</w:t>
      </w:r>
    </w:p>
    <w:p w14:paraId="02EB378F" w14:textId="77777777" w:rsidR="00B754F8" w:rsidRDefault="00B754F8" w:rsidP="00B754F8">
      <w:pPr>
        <w:rPr>
          <w:rtl/>
        </w:rPr>
      </w:pPr>
    </w:p>
    <w:p w14:paraId="3F425CEB" w14:textId="77777777" w:rsidR="00B754F8" w:rsidRDefault="00B754F8" w:rsidP="00B754F8">
      <w:pPr>
        <w:pStyle w:val="a6"/>
        <w:numPr>
          <w:ilvl w:val="0"/>
          <w:numId w:val="10"/>
        </w:numPr>
      </w:pPr>
      <w:r>
        <w:rPr>
          <w:rFonts w:hint="cs"/>
          <w:rtl/>
        </w:rPr>
        <w:t>למי מסר הרועה את הצאן?</w:t>
      </w:r>
    </w:p>
    <w:p w14:paraId="27774BB3" w14:textId="77777777" w:rsidR="00B754F8" w:rsidRDefault="00B754F8" w:rsidP="00B754F8">
      <w:pPr>
        <w:rPr>
          <w:rtl/>
        </w:rPr>
      </w:pPr>
      <w:r>
        <w:rPr>
          <w:rFonts w:hint="cs"/>
          <w:rtl/>
        </w:rPr>
        <w:t>___________________________________________________________________</w:t>
      </w:r>
    </w:p>
    <w:p w14:paraId="084EEF2F" w14:textId="77777777" w:rsidR="00B754F8" w:rsidRDefault="00B754F8" w:rsidP="00B754F8">
      <w:pPr>
        <w:pStyle w:val="a6"/>
        <w:numPr>
          <w:ilvl w:val="0"/>
          <w:numId w:val="10"/>
        </w:numPr>
      </w:pPr>
      <w:r>
        <w:rPr>
          <w:rFonts w:hint="cs"/>
          <w:rtl/>
        </w:rPr>
        <w:t xml:space="preserve">מדוע זה שונה מלמסור לשומר רגיל? </w:t>
      </w:r>
    </w:p>
    <w:p w14:paraId="633CC49D" w14:textId="77777777" w:rsidR="00B754F8" w:rsidRDefault="45E1D784" w:rsidP="00B754F8">
      <w:pPr>
        <w:rPr>
          <w:rtl/>
        </w:rPr>
      </w:pPr>
      <w:r w:rsidRPr="45E1D784">
        <w:t>______________________________________________________________________________________________________________________________________</w:t>
      </w:r>
    </w:p>
    <w:p w14:paraId="0EBB1470" w14:textId="2A9FFE98" w:rsidR="45E1D784" w:rsidRDefault="45E1D784" w:rsidP="45E1D784">
      <w:pPr>
        <w:ind w:left="720"/>
      </w:pPr>
      <w:r w:rsidRPr="45E1D784">
        <w:rPr>
          <w:rtl/>
        </w:rPr>
        <w:t>הגמרא מביאה דרך נוספת בה הסוגיה נשנתה בבית המדרש</w:t>
      </w:r>
      <w:r w:rsidRPr="45E1D784">
        <w:t>:</w:t>
      </w:r>
    </w:p>
    <w:p w14:paraId="38BFCF12" w14:textId="3DD9F43B" w:rsidR="45E1D784" w:rsidRDefault="45E1D784" w:rsidP="45E1D784">
      <w:pPr>
        <w:pStyle w:val="a6"/>
        <w:numPr>
          <w:ilvl w:val="0"/>
          <w:numId w:val="10"/>
        </w:numPr>
      </w:pPr>
      <w:r w:rsidRPr="45E1D784">
        <w:rPr>
          <w:rtl/>
        </w:rPr>
        <w:t>לימא מסייע ליה לרבא דאמר רבא שומר שמסר לשומר חייב</w:t>
      </w:r>
    </w:p>
    <w:p w14:paraId="076AB9A8" w14:textId="0D0D003B" w:rsidR="45E1D784" w:rsidRDefault="45E1D784" w:rsidP="45E1D784">
      <w:pPr>
        <w:ind w:left="720"/>
      </w:pPr>
      <w:r w:rsidRPr="45E1D784">
        <w:rPr>
          <w:rtl/>
        </w:rPr>
        <w:t>כיצד יכול להיות שהמשנה מסייעת לרבא</w:t>
      </w:r>
      <w:r w:rsidRPr="45E1D784">
        <w:t>?</w:t>
      </w:r>
    </w:p>
    <w:p w14:paraId="4ED737A9" w14:textId="78B4C6C2" w:rsidR="45E1D784" w:rsidRDefault="45E1D784" w:rsidP="45E1D784">
      <w:r w:rsidRPr="45E1D784">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08CA9" w14:textId="78B4C6C2" w:rsidR="45E1D784" w:rsidRDefault="45E1D784" w:rsidP="45E1D784">
      <w:pPr>
        <w:pStyle w:val="a6"/>
        <w:numPr>
          <w:ilvl w:val="0"/>
          <w:numId w:val="10"/>
        </w:numPr>
      </w:pPr>
      <w:r w:rsidRPr="45E1D784">
        <w:t>"</w:t>
      </w:r>
      <w:r w:rsidRPr="45E1D784">
        <w:rPr>
          <w:rtl/>
        </w:rPr>
        <w:t>אמרי לא דלמא אורחא דמילתא קתני והוא הדין לאחר</w:t>
      </w:r>
      <w:r w:rsidRPr="45E1D784">
        <w:t>"</w:t>
      </w:r>
    </w:p>
    <w:p w14:paraId="6F72EEF4" w14:textId="4EB63588" w:rsidR="45E1D784" w:rsidRDefault="45E1D784" w:rsidP="45E1D784">
      <w:pPr>
        <w:ind w:left="720"/>
      </w:pPr>
      <w:r w:rsidRPr="45E1D784">
        <w:rPr>
          <w:rtl/>
        </w:rPr>
        <w:t>מהי הדחיה של הגמרא לסיוע</w:t>
      </w:r>
      <w:r w:rsidRPr="45E1D784">
        <w:t>?</w:t>
      </w:r>
    </w:p>
    <w:p w14:paraId="7FD72CAD" w14:textId="05423CBE" w:rsidR="45E1D784" w:rsidRDefault="45E1D784" w:rsidP="45E1D784">
      <w:r w:rsidRPr="45E1D784">
        <w:t>_________________________________________________________________________________________________________________________________________________________________________________________________________________________________</w:t>
      </w:r>
    </w:p>
    <w:p w14:paraId="636FDDE3" w14:textId="33AFBF62" w:rsidR="45E1D784" w:rsidRDefault="45E1D784" w:rsidP="45E1D784"/>
    <w:sectPr w:rsidR="45E1D784" w:rsidSect="00653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50BB9" w14:textId="77777777" w:rsidR="00E05846" w:rsidRDefault="00E05846" w:rsidP="00824481">
      <w:pPr>
        <w:spacing w:after="0" w:line="240" w:lineRule="auto"/>
      </w:pPr>
      <w:r>
        <w:separator/>
      </w:r>
    </w:p>
  </w:endnote>
  <w:endnote w:type="continuationSeparator" w:id="0">
    <w:p w14:paraId="2017F5CC" w14:textId="77777777" w:rsidR="00E05846" w:rsidRDefault="00E05846" w:rsidP="0082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0C4C" w14:textId="77777777" w:rsidR="00B97819" w:rsidRDefault="00B978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75E8" w14:textId="77777777" w:rsidR="00B97819" w:rsidRDefault="00B9781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ED266" w14:textId="77777777" w:rsidR="00B97819" w:rsidRDefault="00B978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30D8" w14:textId="77777777" w:rsidR="00E05846" w:rsidRDefault="00E05846" w:rsidP="00824481">
      <w:pPr>
        <w:spacing w:after="0" w:line="240" w:lineRule="auto"/>
      </w:pPr>
      <w:r>
        <w:separator/>
      </w:r>
    </w:p>
  </w:footnote>
  <w:footnote w:type="continuationSeparator" w:id="0">
    <w:p w14:paraId="7ED19146" w14:textId="77777777" w:rsidR="00E05846" w:rsidRDefault="00E05846" w:rsidP="00824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8701" w14:textId="77777777" w:rsidR="00B97819" w:rsidRDefault="00B978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8ECD" w14:textId="77777777" w:rsidR="00B97819" w:rsidRPr="00B97819" w:rsidRDefault="00B97819" w:rsidP="00B97819">
    <w:pPr>
      <w:pStyle w:val="a7"/>
    </w:pPr>
    <w:r w:rsidRPr="00B97819">
      <w:rPr>
        <w:rtl/>
      </w:rPr>
      <w:t>נתנאל בן אבי אמי"ת מודיעין תש"פ</w:t>
    </w:r>
  </w:p>
  <w:p w14:paraId="72174E39" w14:textId="77777777" w:rsidR="00B97819" w:rsidRPr="00B97819" w:rsidRDefault="00B97819" w:rsidP="00B97819">
    <w:pPr>
      <w:pStyle w:val="a7"/>
      <w:rPr>
        <w:rtl/>
      </w:rPr>
    </w:pPr>
    <w:r w:rsidRPr="00B97819">
      <w:rPr>
        <w:rtl/>
      </w:rPr>
      <w:t>כשם שאי אפשר לבר בלי</w:t>
    </w:r>
    <w:r w:rsidRPr="00B97819">
      <w:t> </w:t>
    </w:r>
    <w:r w:rsidRPr="00B97819">
      <w:rPr>
        <w:rtl/>
      </w:rPr>
      <w:t>תבן</w:t>
    </w:r>
    <w:r w:rsidRPr="00B97819">
      <w:t> </w:t>
    </w:r>
    <w:r w:rsidRPr="00B97819">
      <w:rPr>
        <w:rtl/>
      </w:rPr>
      <w:t xml:space="preserve">כך לדפוס בלא שגיאות, על כל טעות אשמח לקבל הערות, </w:t>
    </w:r>
    <w:r w:rsidRPr="00B97819">
      <w:t>banetanel@gmail.com</w:t>
    </w:r>
  </w:p>
  <w:p w14:paraId="45250A6F" w14:textId="77777777" w:rsidR="00B97819" w:rsidRDefault="00B97819">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7684" w14:textId="77777777" w:rsidR="00B97819" w:rsidRDefault="00B978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707"/>
    <w:multiLevelType w:val="hybridMultilevel"/>
    <w:tmpl w:val="5A02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34036"/>
    <w:multiLevelType w:val="hybridMultilevel"/>
    <w:tmpl w:val="2730D1BC"/>
    <w:lvl w:ilvl="0" w:tplc="A8741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53E1C"/>
    <w:multiLevelType w:val="hybridMultilevel"/>
    <w:tmpl w:val="60FC1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67DF0"/>
    <w:multiLevelType w:val="hybridMultilevel"/>
    <w:tmpl w:val="D41E24CE"/>
    <w:lvl w:ilvl="0" w:tplc="A8741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944059"/>
    <w:multiLevelType w:val="hybridMultilevel"/>
    <w:tmpl w:val="EA30C5AC"/>
    <w:lvl w:ilvl="0" w:tplc="A8741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763B02"/>
    <w:multiLevelType w:val="hybridMultilevel"/>
    <w:tmpl w:val="EA30C5AC"/>
    <w:lvl w:ilvl="0" w:tplc="A8741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F04150"/>
    <w:multiLevelType w:val="hybridMultilevel"/>
    <w:tmpl w:val="5A02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53185"/>
    <w:multiLevelType w:val="hybridMultilevel"/>
    <w:tmpl w:val="EA30C5AC"/>
    <w:lvl w:ilvl="0" w:tplc="A8741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01480"/>
    <w:multiLevelType w:val="hybridMultilevel"/>
    <w:tmpl w:val="D41E24C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8E2D1A"/>
    <w:multiLevelType w:val="hybridMultilevel"/>
    <w:tmpl w:val="4D52A442"/>
    <w:lvl w:ilvl="0" w:tplc="D27EE3F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2C79F2"/>
    <w:multiLevelType w:val="hybridMultilevel"/>
    <w:tmpl w:val="EA30C5AC"/>
    <w:lvl w:ilvl="0" w:tplc="A8741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10"/>
  </w:num>
  <w:num w:numId="6">
    <w:abstractNumId w:val="4"/>
  </w:num>
  <w:num w:numId="7">
    <w:abstractNumId w:val="2"/>
  </w:num>
  <w:num w:numId="8">
    <w:abstractNumId w:val="9"/>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59"/>
    <w:rsid w:val="00035E6E"/>
    <w:rsid w:val="0005790E"/>
    <w:rsid w:val="000D5189"/>
    <w:rsid w:val="000F6950"/>
    <w:rsid w:val="00117790"/>
    <w:rsid w:val="00143AD2"/>
    <w:rsid w:val="00331F06"/>
    <w:rsid w:val="0035117D"/>
    <w:rsid w:val="00411615"/>
    <w:rsid w:val="004E767C"/>
    <w:rsid w:val="00524210"/>
    <w:rsid w:val="005468A3"/>
    <w:rsid w:val="005D1E78"/>
    <w:rsid w:val="00653B85"/>
    <w:rsid w:val="006F6553"/>
    <w:rsid w:val="00824481"/>
    <w:rsid w:val="00847BCB"/>
    <w:rsid w:val="009537F2"/>
    <w:rsid w:val="0096594A"/>
    <w:rsid w:val="009B750E"/>
    <w:rsid w:val="00A74E14"/>
    <w:rsid w:val="00B04919"/>
    <w:rsid w:val="00B265CD"/>
    <w:rsid w:val="00B47C1E"/>
    <w:rsid w:val="00B754F8"/>
    <w:rsid w:val="00B97819"/>
    <w:rsid w:val="00BF025B"/>
    <w:rsid w:val="00C56E95"/>
    <w:rsid w:val="00C903D6"/>
    <w:rsid w:val="00C934C8"/>
    <w:rsid w:val="00CD1D0B"/>
    <w:rsid w:val="00D276F3"/>
    <w:rsid w:val="00D343BC"/>
    <w:rsid w:val="00E05846"/>
    <w:rsid w:val="00EC23A2"/>
    <w:rsid w:val="00EC5AC0"/>
    <w:rsid w:val="00EE6A59"/>
    <w:rsid w:val="00F02C99"/>
    <w:rsid w:val="00F27B42"/>
    <w:rsid w:val="45E1D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24481"/>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824481"/>
    <w:rPr>
      <w:rFonts w:eastAsiaTheme="minorEastAsia"/>
      <w:sz w:val="20"/>
      <w:szCs w:val="20"/>
    </w:rPr>
  </w:style>
  <w:style w:type="character" w:styleId="a5">
    <w:name w:val="footnote reference"/>
    <w:basedOn w:val="a0"/>
    <w:uiPriority w:val="99"/>
    <w:semiHidden/>
    <w:unhideWhenUsed/>
    <w:rsid w:val="00824481"/>
    <w:rPr>
      <w:vertAlign w:val="superscript"/>
    </w:rPr>
  </w:style>
  <w:style w:type="paragraph" w:styleId="a6">
    <w:name w:val="List Paragraph"/>
    <w:basedOn w:val="a"/>
    <w:uiPriority w:val="34"/>
    <w:qFormat/>
    <w:rsid w:val="0096594A"/>
    <w:pPr>
      <w:ind w:left="720"/>
      <w:contextualSpacing/>
    </w:pPr>
  </w:style>
  <w:style w:type="paragraph" w:styleId="a7">
    <w:name w:val="header"/>
    <w:basedOn w:val="a"/>
    <w:link w:val="a8"/>
    <w:uiPriority w:val="99"/>
    <w:unhideWhenUsed/>
    <w:rsid w:val="00B97819"/>
    <w:pPr>
      <w:tabs>
        <w:tab w:val="center" w:pos="4153"/>
        <w:tab w:val="right" w:pos="8306"/>
      </w:tabs>
      <w:spacing w:after="0" w:line="240" w:lineRule="auto"/>
    </w:pPr>
  </w:style>
  <w:style w:type="character" w:customStyle="1" w:styleId="a8">
    <w:name w:val="כותרת עליונה תו"/>
    <w:basedOn w:val="a0"/>
    <w:link w:val="a7"/>
    <w:uiPriority w:val="99"/>
    <w:rsid w:val="00B97819"/>
  </w:style>
  <w:style w:type="paragraph" w:styleId="a9">
    <w:name w:val="footer"/>
    <w:basedOn w:val="a"/>
    <w:link w:val="aa"/>
    <w:uiPriority w:val="99"/>
    <w:unhideWhenUsed/>
    <w:rsid w:val="00B97819"/>
    <w:pPr>
      <w:tabs>
        <w:tab w:val="center" w:pos="4153"/>
        <w:tab w:val="right" w:pos="8306"/>
      </w:tabs>
      <w:spacing w:after="0" w:line="240" w:lineRule="auto"/>
    </w:pPr>
  </w:style>
  <w:style w:type="character" w:customStyle="1" w:styleId="aa">
    <w:name w:val="כותרת תחתונה תו"/>
    <w:basedOn w:val="a0"/>
    <w:link w:val="a9"/>
    <w:uiPriority w:val="99"/>
    <w:rsid w:val="00B9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24481"/>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824481"/>
    <w:rPr>
      <w:rFonts w:eastAsiaTheme="minorEastAsia"/>
      <w:sz w:val="20"/>
      <w:szCs w:val="20"/>
    </w:rPr>
  </w:style>
  <w:style w:type="character" w:styleId="a5">
    <w:name w:val="footnote reference"/>
    <w:basedOn w:val="a0"/>
    <w:uiPriority w:val="99"/>
    <w:semiHidden/>
    <w:unhideWhenUsed/>
    <w:rsid w:val="00824481"/>
    <w:rPr>
      <w:vertAlign w:val="superscript"/>
    </w:rPr>
  </w:style>
  <w:style w:type="paragraph" w:styleId="a6">
    <w:name w:val="List Paragraph"/>
    <w:basedOn w:val="a"/>
    <w:uiPriority w:val="34"/>
    <w:qFormat/>
    <w:rsid w:val="0096594A"/>
    <w:pPr>
      <w:ind w:left="720"/>
      <w:contextualSpacing/>
    </w:pPr>
  </w:style>
  <w:style w:type="paragraph" w:styleId="a7">
    <w:name w:val="header"/>
    <w:basedOn w:val="a"/>
    <w:link w:val="a8"/>
    <w:uiPriority w:val="99"/>
    <w:unhideWhenUsed/>
    <w:rsid w:val="00B97819"/>
    <w:pPr>
      <w:tabs>
        <w:tab w:val="center" w:pos="4153"/>
        <w:tab w:val="right" w:pos="8306"/>
      </w:tabs>
      <w:spacing w:after="0" w:line="240" w:lineRule="auto"/>
    </w:pPr>
  </w:style>
  <w:style w:type="character" w:customStyle="1" w:styleId="a8">
    <w:name w:val="כותרת עליונה תו"/>
    <w:basedOn w:val="a0"/>
    <w:link w:val="a7"/>
    <w:uiPriority w:val="99"/>
    <w:rsid w:val="00B97819"/>
  </w:style>
  <w:style w:type="paragraph" w:styleId="a9">
    <w:name w:val="footer"/>
    <w:basedOn w:val="a"/>
    <w:link w:val="aa"/>
    <w:uiPriority w:val="99"/>
    <w:unhideWhenUsed/>
    <w:rsid w:val="00B97819"/>
    <w:pPr>
      <w:tabs>
        <w:tab w:val="center" w:pos="4153"/>
        <w:tab w:val="right" w:pos="8306"/>
      </w:tabs>
      <w:spacing w:after="0" w:line="240" w:lineRule="auto"/>
    </w:pPr>
  </w:style>
  <w:style w:type="character" w:customStyle="1" w:styleId="aa">
    <w:name w:val="כותרת תחתונה תו"/>
    <w:basedOn w:val="a0"/>
    <w:link w:val="a9"/>
    <w:uiPriority w:val="99"/>
    <w:rsid w:val="00B9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1339</Words>
  <Characters>6695</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2019-07-31T07:22:00Z</dcterms:created>
  <dcterms:modified xsi:type="dcterms:W3CDTF">2019-11-04T19:15:00Z</dcterms:modified>
</cp:coreProperties>
</file>