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1B" w:rsidRPr="009D5FE6" w:rsidRDefault="009D5FE6">
      <w:pPr>
        <w:rPr>
          <w:b/>
          <w:bCs/>
          <w:i/>
          <w:iCs/>
          <w:u w:val="single"/>
          <w:rtl/>
        </w:rPr>
      </w:pPr>
      <w:r w:rsidRPr="009D5FE6">
        <w:rPr>
          <w:rFonts w:hint="cs"/>
          <w:b/>
          <w:bCs/>
          <w:i/>
          <w:iCs/>
          <w:u w:val="single"/>
          <w:rtl/>
        </w:rPr>
        <w:t xml:space="preserve">דף מספר 7 </w:t>
      </w:r>
      <w:r w:rsidRPr="009D5FE6">
        <w:rPr>
          <w:b/>
          <w:bCs/>
          <w:i/>
          <w:iCs/>
          <w:u w:val="single"/>
          <w:rtl/>
        </w:rPr>
        <w:t>–</w:t>
      </w:r>
      <w:r w:rsidRPr="009D5FE6">
        <w:rPr>
          <w:rFonts w:hint="cs"/>
          <w:b/>
          <w:bCs/>
          <w:i/>
          <w:iCs/>
          <w:u w:val="single"/>
          <w:rtl/>
        </w:rPr>
        <w:t xml:space="preserve"> תירוץ הגמרא על דברי ר' יהושע</w:t>
      </w:r>
    </w:p>
    <w:p w:rsidR="009D5FE6" w:rsidRDefault="009D5FE6">
      <w:pPr>
        <w:rPr>
          <w:rtl/>
        </w:rPr>
      </w:pPr>
      <w:r>
        <w:rPr>
          <w:rFonts w:hint="cs"/>
          <w:rtl/>
        </w:rPr>
        <w:t>נפתח בבדיחה:</w:t>
      </w:r>
      <w:r>
        <w:rPr>
          <w:rFonts w:hint="cs"/>
        </w:rPr>
        <w:t xml:space="preserve"> </w:t>
      </w:r>
    </w:p>
    <w:p w:rsidR="009D5FE6" w:rsidRPr="009D5FE6" w:rsidRDefault="009D5FE6" w:rsidP="009D5FE6">
      <w:r w:rsidRPr="009D5FE6">
        <w:rPr>
          <w:b/>
          <w:bCs/>
          <w:u w:val="single"/>
          <w:rtl/>
        </w:rPr>
        <w:t>מונחי דת שונים כפי שהם מופיעים בעולם המחשבים</w:t>
      </w:r>
      <w:r w:rsidRPr="009D5FE6">
        <w:rPr>
          <w:b/>
          <w:bCs/>
          <w:u w:val="single"/>
        </w:rPr>
        <w:t>:</w:t>
      </w:r>
    </w:p>
    <w:p w:rsidR="009D5FE6" w:rsidRPr="009D5FE6" w:rsidRDefault="009D5FE6" w:rsidP="009D5FE6">
      <w:pPr>
        <w:numPr>
          <w:ilvl w:val="0"/>
          <w:numId w:val="1"/>
        </w:numPr>
      </w:pPr>
      <w:r w:rsidRPr="009D5FE6">
        <w:rPr>
          <w:rtl/>
        </w:rPr>
        <w:t>כהן = שרת</w:t>
      </w:r>
      <w:r w:rsidRPr="009D5FE6">
        <w:t xml:space="preserve"> (server).</w:t>
      </w:r>
    </w:p>
    <w:p w:rsidR="009D5FE6" w:rsidRPr="009D5FE6" w:rsidRDefault="009D5FE6" w:rsidP="009D5FE6">
      <w:pPr>
        <w:numPr>
          <w:ilvl w:val="0"/>
          <w:numId w:val="1"/>
        </w:numPr>
      </w:pPr>
      <w:r w:rsidRPr="009D5FE6">
        <w:rPr>
          <w:rtl/>
        </w:rPr>
        <w:t>כותל = חומת אש</w:t>
      </w:r>
      <w:r w:rsidRPr="009D5FE6">
        <w:t xml:space="preserve"> (firewall).</w:t>
      </w:r>
    </w:p>
    <w:p w:rsidR="009D5FE6" w:rsidRPr="009D5FE6" w:rsidRDefault="009D5FE6" w:rsidP="009D5FE6">
      <w:pPr>
        <w:numPr>
          <w:ilvl w:val="0"/>
          <w:numId w:val="1"/>
        </w:numPr>
      </w:pPr>
      <w:r w:rsidRPr="009D5FE6">
        <w:t>'</w:t>
      </w:r>
      <w:r w:rsidRPr="009D5FE6">
        <w:rPr>
          <w:rtl/>
        </w:rPr>
        <w:t>יעלה ויבוא' = אתחול המחשב</w:t>
      </w:r>
      <w:r w:rsidRPr="009D5FE6">
        <w:t xml:space="preserve"> (reboot).</w:t>
      </w:r>
    </w:p>
    <w:p w:rsidR="009D5FE6" w:rsidRPr="009D5FE6" w:rsidRDefault="009D5FE6" w:rsidP="009D5FE6">
      <w:pPr>
        <w:numPr>
          <w:ilvl w:val="0"/>
          <w:numId w:val="1"/>
        </w:numPr>
      </w:pPr>
      <w:r w:rsidRPr="009D5FE6">
        <w:rPr>
          <w:rtl/>
        </w:rPr>
        <w:t>הנסים והנפלאות = הגיבויים</w:t>
      </w:r>
      <w:r w:rsidRPr="009D5FE6">
        <w:t>.</w:t>
      </w:r>
    </w:p>
    <w:p w:rsidR="009D5FE6" w:rsidRPr="009D5FE6" w:rsidRDefault="009D5FE6" w:rsidP="009D5FE6">
      <w:pPr>
        <w:numPr>
          <w:ilvl w:val="0"/>
          <w:numId w:val="1"/>
        </w:numPr>
      </w:pPr>
      <w:r w:rsidRPr="009D5FE6">
        <w:rPr>
          <w:rtl/>
        </w:rPr>
        <w:t>ממזר = וירוס</w:t>
      </w:r>
      <w:r w:rsidRPr="009D5FE6">
        <w:t xml:space="preserve"> (virus).</w:t>
      </w:r>
    </w:p>
    <w:p w:rsidR="009D5FE6" w:rsidRPr="009D5FE6" w:rsidRDefault="009D5FE6" w:rsidP="009D5FE6">
      <w:pPr>
        <w:numPr>
          <w:ilvl w:val="0"/>
          <w:numId w:val="1"/>
        </w:numPr>
      </w:pPr>
      <w:r w:rsidRPr="009D5FE6">
        <w:rPr>
          <w:rtl/>
        </w:rPr>
        <w:t>הלויים = חברת התמיכה</w:t>
      </w:r>
      <w:r w:rsidRPr="009D5FE6">
        <w:t>.</w:t>
      </w:r>
    </w:p>
    <w:p w:rsidR="009D5FE6" w:rsidRPr="00E55A60" w:rsidRDefault="009D5FE6" w:rsidP="00E55A60">
      <w:pPr>
        <w:numPr>
          <w:ilvl w:val="0"/>
          <w:numId w:val="1"/>
        </w:num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457825" cy="1019175"/>
                <wp:effectExtent l="19050" t="19050" r="47625" b="161925"/>
                <wp:wrapNone/>
                <wp:docPr id="1" name="בועת דיבור: 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019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8B" w:rsidRDefault="00CE4D8B" w:rsidP="009D5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בועת דיבור: אליפסה 1" o:spid="_x0000_s1026" type="#_x0000_t63" style="position:absolute;left:0;text-align:left;margin-left:0;margin-top:22pt;width:429.75pt;height:80.2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" adj="6300,24300" fillcolor="white [3201]" strokecolor="#70ad47 [3209]" strokeweight="1pt">
                <v:textbox>
                  <w:txbxContent>
                    <w:p w:rsidR="00CE4D8B" w:rsidRDefault="00CE4D8B" w:rsidP="009D5F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5FE6">
        <w:rPr>
          <w:rtl/>
        </w:rPr>
        <w:t>נביאי הזעם = הודעות השגיאה</w:t>
      </w:r>
      <w:r w:rsidRPr="009D5FE6">
        <w:t>.</w:t>
      </w:r>
    </w:p>
    <w:p w:rsidR="009D5FE6" w:rsidRDefault="009D5FE6">
      <w:pPr>
        <w:rPr>
          <w:b/>
          <w:bCs/>
          <w:sz w:val="24"/>
          <w:szCs w:val="24"/>
          <w:rtl/>
        </w:rPr>
      </w:pPr>
      <w:r w:rsidRPr="009D5FE6">
        <w:rPr>
          <w:rFonts w:hint="cs"/>
          <w:b/>
          <w:bCs/>
          <w:sz w:val="24"/>
          <w:szCs w:val="24"/>
          <w:rtl/>
        </w:rPr>
        <w:t>תזכורת:</w:t>
      </w:r>
      <w:r w:rsidRPr="009D5FE6">
        <w:rPr>
          <w:rFonts w:hint="cs"/>
          <w:b/>
          <w:bCs/>
          <w:sz w:val="24"/>
          <w:szCs w:val="24"/>
        </w:rPr>
        <w:t xml:space="preserve"> </w:t>
      </w:r>
      <w:r w:rsidRPr="009D5FE6">
        <w:rPr>
          <w:rFonts w:hint="cs"/>
          <w:b/>
          <w:bCs/>
          <w:sz w:val="24"/>
          <w:szCs w:val="24"/>
          <w:rtl/>
        </w:rPr>
        <w:t>סיימנו את הדף הקודם בשאלה:</w:t>
      </w:r>
      <w:r w:rsidRPr="009D5FE6">
        <w:rPr>
          <w:rFonts w:hint="cs"/>
          <w:b/>
          <w:bCs/>
          <w:sz w:val="24"/>
          <w:szCs w:val="24"/>
        </w:rPr>
        <w:t xml:space="preserve"> </w:t>
      </w:r>
      <w:r w:rsidRPr="009D5FE6">
        <w:rPr>
          <w:rFonts w:hint="cs"/>
          <w:b/>
          <w:bCs/>
          <w:sz w:val="24"/>
          <w:szCs w:val="24"/>
          <w:rtl/>
        </w:rPr>
        <w:t>ר' יהושע מנה ארבעה מקרים מסוימים בברייתא. מדוע דווקא 4 אלו?</w:t>
      </w:r>
      <w:r w:rsidRPr="009D5FE6">
        <w:rPr>
          <w:rFonts w:hint="cs"/>
          <w:b/>
          <w:bCs/>
          <w:sz w:val="24"/>
          <w:szCs w:val="24"/>
        </w:rPr>
        <w:t xml:space="preserve"> </w:t>
      </w:r>
      <w:r w:rsidRPr="009D5FE6">
        <w:rPr>
          <w:rFonts w:hint="cs"/>
          <w:b/>
          <w:bCs/>
          <w:sz w:val="24"/>
          <w:szCs w:val="24"/>
          <w:rtl/>
        </w:rPr>
        <w:t>הרי ראינו עוד חמישה מקרים שגם בהם הדין של פטור מדיני אדם וחייב בדיני שמים מתאים!</w:t>
      </w:r>
    </w:p>
    <w:p w:rsidR="009D5FE6" w:rsidRDefault="00E55A6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השלם את הטבלה:</w:t>
      </w:r>
    </w:p>
    <w:tbl>
      <w:tblPr>
        <w:tblStyle w:val="a3"/>
        <w:bidiVisual/>
        <w:tblW w:w="8532" w:type="dxa"/>
        <w:tblLook w:val="04A0" w:firstRow="1" w:lastRow="0" w:firstColumn="1" w:lastColumn="0" w:noHBand="0" w:noVBand="1"/>
      </w:tblPr>
      <w:tblGrid>
        <w:gridCol w:w="3001"/>
        <w:gridCol w:w="2765"/>
        <w:gridCol w:w="2766"/>
      </w:tblGrid>
      <w:tr w:rsidR="009D5FE6" w:rsidTr="00E55A60">
        <w:tc>
          <w:tcPr>
            <w:tcW w:w="3001" w:type="dxa"/>
          </w:tcPr>
          <w:p w:rsidR="009D5FE6" w:rsidRDefault="009D5FE6">
            <w:pPr>
              <w:rPr>
                <w:sz w:val="24"/>
                <w:szCs w:val="24"/>
                <w:rtl/>
              </w:rPr>
            </w:pPr>
          </w:p>
          <w:p w:rsidR="009D5FE6" w:rsidRDefault="009D5F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לשון הגמרא</w:t>
            </w:r>
          </w:p>
          <w:p w:rsidR="009D5FE6" w:rsidRDefault="009D5F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CE4D8B" w:rsidRDefault="00CE4D8B">
            <w:pPr>
              <w:rPr>
                <w:sz w:val="24"/>
                <w:szCs w:val="24"/>
                <w:rtl/>
              </w:rPr>
            </w:pPr>
          </w:p>
          <w:p w:rsidR="009D5FE6" w:rsidRDefault="009D5F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תרגום מילולי</w:t>
            </w:r>
          </w:p>
        </w:tc>
        <w:tc>
          <w:tcPr>
            <w:tcW w:w="2766" w:type="dxa"/>
          </w:tcPr>
          <w:p w:rsidR="00CE4D8B" w:rsidRDefault="00CE4D8B">
            <w:pPr>
              <w:rPr>
                <w:sz w:val="24"/>
                <w:szCs w:val="24"/>
                <w:rtl/>
              </w:rPr>
            </w:pPr>
          </w:p>
          <w:p w:rsidR="009D5FE6" w:rsidRDefault="009D5F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הסבר</w:t>
            </w:r>
          </w:p>
        </w:tc>
      </w:tr>
      <w:tr w:rsidR="009D5FE6" w:rsidTr="00E55A60">
        <w:tc>
          <w:tcPr>
            <w:tcW w:w="3001" w:type="dxa"/>
          </w:tcPr>
          <w:p w:rsidR="009D5FE6" w:rsidRDefault="009D5FE6">
            <w:pPr>
              <w:rPr>
                <w:sz w:val="24"/>
                <w:szCs w:val="24"/>
                <w:rtl/>
              </w:rPr>
            </w:pPr>
          </w:p>
          <w:p w:rsidR="009D5FE6" w:rsidRPr="00205ED5" w:rsidRDefault="00CE4D8B">
            <w:pPr>
              <w:rPr>
                <w:b/>
                <w:bCs/>
                <w:sz w:val="24"/>
                <w:szCs w:val="24"/>
                <w:rtl/>
              </w:rPr>
            </w:pPr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אין..</w:t>
            </w:r>
            <w:proofErr w:type="spellStart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קא</w:t>
            </w:r>
            <w:proofErr w:type="spellEnd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 xml:space="preserve"> משמע לן</w:t>
            </w:r>
          </w:p>
          <w:p w:rsidR="009D5FE6" w:rsidRDefault="009D5F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9D5FE6" w:rsidRDefault="009D5FE6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D5FE6" w:rsidRDefault="009D5FE6">
            <w:pPr>
              <w:rPr>
                <w:sz w:val="24"/>
                <w:szCs w:val="24"/>
                <w:rtl/>
              </w:rPr>
            </w:pPr>
          </w:p>
        </w:tc>
      </w:tr>
      <w:tr w:rsidR="009D5FE6" w:rsidTr="00E55A60">
        <w:tc>
          <w:tcPr>
            <w:tcW w:w="3001" w:type="dxa"/>
          </w:tcPr>
          <w:p w:rsidR="009D5FE6" w:rsidRDefault="009D5FE6">
            <w:pPr>
              <w:rPr>
                <w:sz w:val="24"/>
                <w:szCs w:val="24"/>
                <w:rtl/>
              </w:rPr>
            </w:pPr>
          </w:p>
          <w:p w:rsidR="009D5FE6" w:rsidRPr="00205ED5" w:rsidRDefault="00E55A60">
            <w:pPr>
              <w:rPr>
                <w:b/>
                <w:bCs/>
                <w:sz w:val="24"/>
                <w:szCs w:val="24"/>
                <w:rtl/>
              </w:rPr>
            </w:pPr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הפורץ גדר..</w:t>
            </w:r>
            <w:proofErr w:type="spellStart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קא</w:t>
            </w:r>
            <w:proofErr w:type="spellEnd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 xml:space="preserve"> משמע לן</w:t>
            </w:r>
          </w:p>
          <w:p w:rsidR="009D5FE6" w:rsidRDefault="009D5FE6">
            <w:pPr>
              <w:rPr>
                <w:sz w:val="24"/>
                <w:szCs w:val="24"/>
                <w:rtl/>
              </w:rPr>
            </w:pPr>
          </w:p>
          <w:p w:rsidR="009D5FE6" w:rsidRDefault="009D5F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9D5FE6" w:rsidRDefault="009D5FE6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D5FE6" w:rsidRDefault="009D5FE6">
            <w:pPr>
              <w:rPr>
                <w:sz w:val="24"/>
                <w:szCs w:val="24"/>
                <w:rtl/>
              </w:rPr>
            </w:pPr>
          </w:p>
        </w:tc>
      </w:tr>
      <w:tr w:rsidR="009D5FE6" w:rsidTr="00E55A60">
        <w:trPr>
          <w:trHeight w:val="1290"/>
        </w:trPr>
        <w:tc>
          <w:tcPr>
            <w:tcW w:w="3001" w:type="dxa"/>
          </w:tcPr>
          <w:p w:rsidR="00CE4D8B" w:rsidRPr="00205ED5" w:rsidRDefault="00E55A60">
            <w:pPr>
              <w:rPr>
                <w:b/>
                <w:bCs/>
                <w:sz w:val="24"/>
                <w:szCs w:val="24"/>
                <w:rtl/>
              </w:rPr>
            </w:pPr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כופף קמתו..</w:t>
            </w:r>
            <w:proofErr w:type="spellStart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קא</w:t>
            </w:r>
            <w:proofErr w:type="spellEnd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 xml:space="preserve"> משמע לן</w:t>
            </w:r>
          </w:p>
          <w:p w:rsidR="00E55A60" w:rsidRPr="00E55A60" w:rsidRDefault="00E55A60" w:rsidP="00E55A6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E55A60" w:rsidRDefault="00E55A6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D5FE6" w:rsidRDefault="009D5FE6">
            <w:pPr>
              <w:rPr>
                <w:sz w:val="24"/>
                <w:szCs w:val="24"/>
                <w:rtl/>
              </w:rPr>
            </w:pPr>
          </w:p>
        </w:tc>
      </w:tr>
      <w:tr w:rsidR="00E55A60" w:rsidTr="00E55A60">
        <w:tc>
          <w:tcPr>
            <w:tcW w:w="3001" w:type="dxa"/>
          </w:tcPr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Pr="00205ED5" w:rsidRDefault="00E55A6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 xml:space="preserve">לרב אשי </w:t>
            </w:r>
            <w:proofErr w:type="spellStart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דאמר</w:t>
            </w:r>
            <w:proofErr w:type="spellEnd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..</w:t>
            </w:r>
            <w:proofErr w:type="spellStart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קא</w:t>
            </w:r>
            <w:proofErr w:type="spellEnd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 xml:space="preserve"> משמע לן</w:t>
            </w:r>
          </w:p>
        </w:tc>
        <w:tc>
          <w:tcPr>
            <w:tcW w:w="2765" w:type="dxa"/>
          </w:tcPr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55A60" w:rsidRDefault="00E55A60">
            <w:pPr>
              <w:rPr>
                <w:sz w:val="24"/>
                <w:szCs w:val="24"/>
                <w:rtl/>
              </w:rPr>
            </w:pPr>
          </w:p>
        </w:tc>
      </w:tr>
      <w:tr w:rsidR="00E55A60" w:rsidTr="00E55A60">
        <w:tc>
          <w:tcPr>
            <w:tcW w:w="3001" w:type="dxa"/>
          </w:tcPr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Pr="00205ED5" w:rsidRDefault="00E55A60">
            <w:pPr>
              <w:rPr>
                <w:b/>
                <w:bCs/>
                <w:sz w:val="24"/>
                <w:szCs w:val="24"/>
                <w:rtl/>
              </w:rPr>
            </w:pPr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היודע עדות..</w:t>
            </w:r>
            <w:proofErr w:type="spellStart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>קא</w:t>
            </w:r>
            <w:proofErr w:type="spellEnd"/>
            <w:r w:rsidRPr="00205ED5">
              <w:rPr>
                <w:rFonts w:hint="cs"/>
                <w:b/>
                <w:bCs/>
                <w:sz w:val="24"/>
                <w:szCs w:val="24"/>
                <w:rtl/>
              </w:rPr>
              <w:t xml:space="preserve"> משמע לן</w:t>
            </w:r>
          </w:p>
        </w:tc>
        <w:tc>
          <w:tcPr>
            <w:tcW w:w="2765" w:type="dxa"/>
          </w:tcPr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  <w:p w:rsidR="00E55A60" w:rsidRDefault="00E55A6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55A60" w:rsidRDefault="00E55A60">
            <w:pPr>
              <w:rPr>
                <w:sz w:val="24"/>
                <w:szCs w:val="24"/>
                <w:rtl/>
              </w:rPr>
            </w:pPr>
          </w:p>
        </w:tc>
      </w:tr>
    </w:tbl>
    <w:p w:rsidR="009D5FE6" w:rsidRPr="00205ED5" w:rsidRDefault="00EE0E02">
      <w:pPr>
        <w:rPr>
          <w:rFonts w:ascii="Calibri Light" w:hAnsi="Calibri Light" w:cs="Calibri Light"/>
          <w:b/>
          <w:bCs/>
          <w:sz w:val="24"/>
          <w:szCs w:val="24"/>
          <w:u w:val="single"/>
          <w:rtl/>
        </w:rPr>
      </w:pPr>
      <w:r w:rsidRPr="00205ED5">
        <w:rPr>
          <w:rFonts w:ascii="Calibri Light" w:hAnsi="Calibri Light" w:cs="Calibri Light"/>
          <w:b/>
          <w:bCs/>
          <w:sz w:val="24"/>
          <w:szCs w:val="24"/>
          <w:u w:val="single"/>
          <w:rtl/>
        </w:rPr>
        <w:lastRenderedPageBreak/>
        <w:t>למתקדמים:</w:t>
      </w:r>
    </w:p>
    <w:p w:rsidR="00EE0E02" w:rsidRPr="00205ED5" w:rsidRDefault="00EE0E02">
      <w:pPr>
        <w:rPr>
          <w:rFonts w:ascii="Calibri Light" w:hAnsi="Calibri Light" w:cs="Calibri Light"/>
          <w:sz w:val="24"/>
          <w:szCs w:val="24"/>
          <w:rtl/>
        </w:rPr>
      </w:pPr>
      <w:r w:rsidRPr="00205ED5">
        <w:rPr>
          <w:rFonts w:ascii="Calibri Light" w:hAnsi="Calibri Light" w:cs="Calibri Light"/>
          <w:sz w:val="24"/>
          <w:szCs w:val="24"/>
          <w:rtl/>
        </w:rPr>
        <w:t>עיינו בתוספות ד"ה "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כסויי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כסיתיה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". </w:t>
      </w:r>
    </w:p>
    <w:p w:rsidR="00EE0E02" w:rsidRPr="00205ED5" w:rsidRDefault="00EE0E02">
      <w:pPr>
        <w:rPr>
          <w:rFonts w:ascii="Calibri Light" w:hAnsi="Calibri Light" w:cs="Calibri Light"/>
          <w:sz w:val="24"/>
          <w:szCs w:val="24"/>
          <w:rtl/>
        </w:rPr>
      </w:pPr>
      <w:r w:rsidRPr="00205ED5">
        <w:rPr>
          <w:rFonts w:ascii="Calibri Light" w:hAnsi="Calibri Light" w:cs="Calibri Light"/>
          <w:b/>
          <w:bCs/>
          <w:sz w:val="24"/>
          <w:szCs w:val="24"/>
          <w:rtl/>
        </w:rPr>
        <w:t>הרקע</w:t>
      </w:r>
      <w:r w:rsidRPr="00205ED5">
        <w:rPr>
          <w:rFonts w:ascii="Calibri Light" w:hAnsi="Calibri Light" w:cs="Calibri Light"/>
          <w:sz w:val="24"/>
          <w:szCs w:val="24"/>
          <w:rtl/>
        </w:rPr>
        <w:t>:</w:t>
      </w:r>
      <w:r w:rsidRPr="00205ED5">
        <w:rPr>
          <w:rFonts w:ascii="Calibri Light" w:hAnsi="Calibri Light" w:cs="Calibri Light"/>
          <w:sz w:val="24"/>
          <w:szCs w:val="24"/>
        </w:rPr>
        <w:t xml:space="preserve"> </w:t>
      </w:r>
      <w:r w:rsidRPr="00205ED5">
        <w:rPr>
          <w:rFonts w:ascii="Calibri Light" w:hAnsi="Calibri Light" w:cs="Calibri Light"/>
          <w:sz w:val="24"/>
          <w:szCs w:val="24"/>
          <w:rtl/>
        </w:rPr>
        <w:t xml:space="preserve"> התוספות מתייחסים לאדם שכיסה את תבואתו של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חבירו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. הגמרא אומרת שהיינו יכולים לחשוב שיהיה פטור מדיני שמים, שהרי עזר לתבואה לא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להשרף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, כי כיסה אותה. </w:t>
      </w:r>
    </w:p>
    <w:p w:rsidR="00EE0E02" w:rsidRPr="00205ED5" w:rsidRDefault="00EE0E02">
      <w:pPr>
        <w:rPr>
          <w:rFonts w:ascii="Calibri Light" w:hAnsi="Calibri Light" w:cs="Calibri Light"/>
          <w:sz w:val="24"/>
          <w:szCs w:val="24"/>
          <w:rtl/>
        </w:rPr>
      </w:pPr>
      <w:r w:rsidRPr="00205ED5">
        <w:rPr>
          <w:rFonts w:ascii="Calibri Light" w:hAnsi="Calibri Light" w:cs="Calibri Light"/>
          <w:b/>
          <w:bCs/>
          <w:sz w:val="24"/>
          <w:szCs w:val="24"/>
          <w:rtl/>
        </w:rPr>
        <w:t>תוספות שואלים</w:t>
      </w:r>
      <w:r w:rsidRPr="00205ED5">
        <w:rPr>
          <w:rFonts w:ascii="Calibri Light" w:hAnsi="Calibri Light" w:cs="Calibri Light"/>
          <w:sz w:val="24"/>
          <w:szCs w:val="24"/>
          <w:rtl/>
        </w:rPr>
        <w:t>:</w:t>
      </w:r>
      <w:r w:rsidRPr="00205ED5">
        <w:rPr>
          <w:rFonts w:ascii="Calibri Light" w:hAnsi="Calibri Light" w:cs="Calibri Light"/>
          <w:sz w:val="24"/>
          <w:szCs w:val="24"/>
        </w:rPr>
        <w:t xml:space="preserve"> </w:t>
      </w:r>
      <w:r w:rsidRPr="00205ED5">
        <w:rPr>
          <w:rFonts w:ascii="Calibri Light" w:hAnsi="Calibri Light" w:cs="Calibri Light"/>
          <w:sz w:val="24"/>
          <w:szCs w:val="24"/>
          <w:rtl/>
        </w:rPr>
        <w:t xml:space="preserve"> "וא"ת[ואם תאמר] גלוי וידוע למקום[לקב"ה] למה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נתכוין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 אם לטובה אם לרעה?</w:t>
      </w:r>
    </w:p>
    <w:p w:rsidR="00EE0E02" w:rsidRPr="00205ED5" w:rsidRDefault="00EE0E02" w:rsidP="00EE0E02">
      <w:pPr>
        <w:pStyle w:val="a8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205ED5">
        <w:rPr>
          <w:rFonts w:ascii="Calibri Light" w:hAnsi="Calibri Light" w:cs="Calibri Light"/>
          <w:sz w:val="24"/>
          <w:szCs w:val="24"/>
          <w:rtl/>
        </w:rPr>
        <w:t xml:space="preserve">הסבר </w:t>
      </w:r>
      <w:r w:rsidRPr="00205ED5">
        <w:rPr>
          <w:rFonts w:ascii="Calibri Light" w:hAnsi="Calibri Light" w:cs="Calibri Light"/>
          <w:b/>
          <w:bCs/>
          <w:sz w:val="24"/>
          <w:szCs w:val="24"/>
          <w:rtl/>
        </w:rPr>
        <w:t>במילים שלך</w:t>
      </w:r>
      <w:r w:rsidRPr="00205ED5">
        <w:rPr>
          <w:rFonts w:ascii="Calibri Light" w:hAnsi="Calibri Light" w:cs="Calibri Light"/>
          <w:sz w:val="24"/>
          <w:szCs w:val="24"/>
          <w:rtl/>
        </w:rPr>
        <w:t xml:space="preserve"> את שאלת התוספות. ________________________________________________________________________________________________________________</w:t>
      </w:r>
    </w:p>
    <w:p w:rsidR="00EE0E02" w:rsidRPr="00205ED5" w:rsidRDefault="00EE0E02" w:rsidP="00EE0E02">
      <w:pPr>
        <w:pStyle w:val="a8"/>
        <w:rPr>
          <w:rFonts w:ascii="Calibri Light" w:hAnsi="Calibri Light" w:cs="Calibri Light"/>
          <w:sz w:val="24"/>
          <w:szCs w:val="24"/>
          <w:rtl/>
        </w:rPr>
      </w:pPr>
    </w:p>
    <w:p w:rsidR="00EE0E02" w:rsidRPr="00205ED5" w:rsidRDefault="00EE0E02" w:rsidP="00EE0E02">
      <w:pPr>
        <w:pStyle w:val="a8"/>
        <w:rPr>
          <w:rFonts w:ascii="Calibri Light" w:hAnsi="Calibri Light" w:cs="Calibri Light"/>
          <w:sz w:val="24"/>
          <w:szCs w:val="24"/>
          <w:rtl/>
        </w:rPr>
      </w:pPr>
      <w:r w:rsidRPr="00205ED5">
        <w:rPr>
          <w:rFonts w:ascii="Calibri Light" w:hAnsi="Calibri Light" w:cs="Calibri Light"/>
          <w:b/>
          <w:bCs/>
          <w:sz w:val="24"/>
          <w:szCs w:val="24"/>
          <w:rtl/>
        </w:rPr>
        <w:t>התוספות מתרצים</w:t>
      </w:r>
      <w:r w:rsidRPr="00205ED5">
        <w:rPr>
          <w:rFonts w:ascii="Calibri Light" w:hAnsi="Calibri Light" w:cs="Calibri Light"/>
          <w:sz w:val="24"/>
          <w:szCs w:val="24"/>
          <w:rtl/>
        </w:rPr>
        <w:t>:</w:t>
      </w:r>
      <w:r w:rsidRPr="00205ED5">
        <w:rPr>
          <w:rFonts w:ascii="Calibri Light" w:hAnsi="Calibri Light" w:cs="Calibri Light"/>
          <w:sz w:val="24"/>
          <w:szCs w:val="24"/>
        </w:rPr>
        <w:t xml:space="preserve"> </w:t>
      </w:r>
      <w:r w:rsidRPr="00205ED5">
        <w:rPr>
          <w:rFonts w:ascii="Calibri Light" w:hAnsi="Calibri Light" w:cs="Calibri Light"/>
          <w:sz w:val="24"/>
          <w:szCs w:val="24"/>
          <w:rtl/>
        </w:rPr>
        <w:t xml:space="preserve">"וי"ל[ויש לומר]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דאפילו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במתכוין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 לטובה- שלא ימהר לשרוף ויוכל להציל בעל הבית, בתוך כך, מכל מקום בדיני שמים חייב.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דאיבעי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 ליה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לאזדהורי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[היה צריך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להזהר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]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ולאסוקי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 </w:t>
      </w:r>
      <w:proofErr w:type="spellStart"/>
      <w:r w:rsidRPr="00205ED5">
        <w:rPr>
          <w:rFonts w:ascii="Calibri Light" w:hAnsi="Calibri Light" w:cs="Calibri Light"/>
          <w:sz w:val="24"/>
          <w:szCs w:val="24"/>
          <w:rtl/>
        </w:rPr>
        <w:t>אדעתיה</w:t>
      </w:r>
      <w:proofErr w:type="spellEnd"/>
      <w:r w:rsidRPr="00205ED5">
        <w:rPr>
          <w:rFonts w:ascii="Calibri Light" w:hAnsi="Calibri Light" w:cs="Calibri Light"/>
          <w:sz w:val="24"/>
          <w:szCs w:val="24"/>
          <w:rtl/>
        </w:rPr>
        <w:t xml:space="preserve">[ולהעלות במחשבתו] שלא יבא לו הפסד מכך". </w:t>
      </w:r>
    </w:p>
    <w:p w:rsidR="00EE0E02" w:rsidRPr="00205ED5" w:rsidRDefault="00EE0E02" w:rsidP="00EE0E02">
      <w:pPr>
        <w:pStyle w:val="a8"/>
        <w:rPr>
          <w:rFonts w:ascii="Calibri Light" w:hAnsi="Calibri Light" w:cs="Calibri Light"/>
          <w:sz w:val="24"/>
          <w:szCs w:val="24"/>
          <w:rtl/>
        </w:rPr>
      </w:pPr>
    </w:p>
    <w:p w:rsidR="00EE0E02" w:rsidRDefault="00EE0E02" w:rsidP="00EE0E02">
      <w:pPr>
        <w:pStyle w:val="a8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205ED5">
        <w:rPr>
          <w:rFonts w:ascii="Calibri Light" w:hAnsi="Calibri Light" w:cs="Calibri Light"/>
          <w:sz w:val="24"/>
          <w:szCs w:val="24"/>
          <w:rtl/>
        </w:rPr>
        <w:t>נסה להסביר את תירוצם של התוספות. מדוע בכל זאת יהיה חייב בדיני שמים?</w:t>
      </w:r>
      <w:r w:rsidR="00205ED5" w:rsidRPr="00205ED5">
        <w:rPr>
          <w:rFonts w:ascii="Calibri Light" w:hAnsi="Calibri Light" w:cs="Calibri Light"/>
          <w:sz w:val="24"/>
          <w:szCs w:val="24"/>
          <w:rtl/>
        </w:rPr>
        <w:t xml:space="preserve"> ________________________________________________________________________________________________________________________________________________________________________</w:t>
      </w:r>
      <w:r w:rsidR="00205ED5">
        <w:rPr>
          <w:rFonts w:ascii="Calibri Light" w:hAnsi="Calibri Light" w:cs="Calibri Light" w:hint="cs"/>
          <w:sz w:val="24"/>
          <w:szCs w:val="24"/>
          <w:rtl/>
        </w:rPr>
        <w:t>____________________</w:t>
      </w:r>
      <w:r w:rsidR="002A1BE5">
        <w:rPr>
          <w:rFonts w:ascii="Calibri Light" w:hAnsi="Calibri Light" w:cs="Calibri Light"/>
          <w:sz w:val="24"/>
          <w:szCs w:val="24"/>
          <w:rtl/>
        </w:rPr>
        <w:br/>
      </w:r>
    </w:p>
    <w:p w:rsidR="002A1BE5" w:rsidRPr="00205ED5" w:rsidRDefault="002A1BE5" w:rsidP="002A1BE5">
      <w:pPr>
        <w:pStyle w:val="a8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לפניכם שאלה נוספת מתוך שו"ת </w:t>
      </w:r>
      <w:proofErr w:type="spellStart"/>
      <w:r>
        <w:rPr>
          <w:rFonts w:ascii="Calibri Light" w:hAnsi="Calibri Light" w:cs="Calibri Light" w:hint="cs"/>
          <w:sz w:val="24"/>
          <w:szCs w:val="24"/>
          <w:rtl/>
        </w:rPr>
        <w:t>חשוקי</w:t>
      </w:r>
      <w:proofErr w:type="spellEnd"/>
      <w:r>
        <w:rPr>
          <w:rFonts w:ascii="Calibri Light" w:hAnsi="Calibri Light" w:cs="Calibri Light" w:hint="cs"/>
          <w:sz w:val="24"/>
          <w:szCs w:val="24"/>
          <w:rtl/>
        </w:rPr>
        <w:t xml:space="preserve"> חמד. למגישים תשובה מנומקת, 3 נק' בונוס במבחן הקרוב!</w:t>
      </w:r>
      <w:bookmarkStart w:id="0" w:name="_GoBack"/>
      <w:bookmarkEnd w:id="0"/>
    </w:p>
    <w:p w:rsidR="009D5FE6" w:rsidRPr="00205ED5" w:rsidRDefault="002A1BE5">
      <w:pPr>
        <w:rPr>
          <w:rFonts w:ascii="Calibri Light" w:hAnsi="Calibri Light" w:cs="Calibri Light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02806AC" wp14:editId="751EACF9">
            <wp:extent cx="5067300" cy="26670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FE6" w:rsidRPr="00205ED5" w:rsidSect="00F45A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6C" w:rsidRDefault="007F506C" w:rsidP="00EE0E02">
      <w:pPr>
        <w:spacing w:after="0" w:line="240" w:lineRule="auto"/>
      </w:pPr>
      <w:r>
        <w:separator/>
      </w:r>
    </w:p>
  </w:endnote>
  <w:endnote w:type="continuationSeparator" w:id="0">
    <w:p w:rsidR="007F506C" w:rsidRDefault="007F506C" w:rsidP="00EE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6C" w:rsidRDefault="007F506C" w:rsidP="00EE0E02">
      <w:pPr>
        <w:spacing w:after="0" w:line="240" w:lineRule="auto"/>
      </w:pPr>
      <w:r>
        <w:separator/>
      </w:r>
    </w:p>
  </w:footnote>
  <w:footnote w:type="continuationSeparator" w:id="0">
    <w:p w:rsidR="007F506C" w:rsidRDefault="007F506C" w:rsidP="00EE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3320"/>
    <w:multiLevelType w:val="hybridMultilevel"/>
    <w:tmpl w:val="46E2AADE"/>
    <w:lvl w:ilvl="0" w:tplc="5EFA38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7B"/>
    <w:multiLevelType w:val="multilevel"/>
    <w:tmpl w:val="EC6A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6"/>
    <w:rsid w:val="00205ED5"/>
    <w:rsid w:val="002A1BE5"/>
    <w:rsid w:val="005D351B"/>
    <w:rsid w:val="007F506C"/>
    <w:rsid w:val="009D5FE6"/>
    <w:rsid w:val="00CE4D8B"/>
    <w:rsid w:val="00E55A60"/>
    <w:rsid w:val="00EE0E02"/>
    <w:rsid w:val="00F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5A13"/>
  <w15:chartTrackingRefBased/>
  <w15:docId w15:val="{86A8FBFB-D769-4247-954C-25599EBF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E0E02"/>
  </w:style>
  <w:style w:type="paragraph" w:styleId="a6">
    <w:name w:val="footer"/>
    <w:basedOn w:val="a"/>
    <w:link w:val="a7"/>
    <w:uiPriority w:val="99"/>
    <w:unhideWhenUsed/>
    <w:rsid w:val="00EE0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E0E02"/>
  </w:style>
  <w:style w:type="paragraph" w:styleId="a8">
    <w:name w:val="List Paragraph"/>
    <w:basedOn w:val="a"/>
    <w:uiPriority w:val="34"/>
    <w:qFormat/>
    <w:rsid w:val="00EE0E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1BE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A1BE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נתנאל זוהר</dc:creator>
  <cp:keywords/>
  <dc:description/>
  <cp:lastModifiedBy>נתנאל זוהר</cp:lastModifiedBy>
  <cp:revision>3</cp:revision>
  <dcterms:created xsi:type="dcterms:W3CDTF">2019-07-31T07:30:00Z</dcterms:created>
  <dcterms:modified xsi:type="dcterms:W3CDTF">2019-07-31T09:23:00Z</dcterms:modified>
</cp:coreProperties>
</file>