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0BC" w:rsidRPr="0038295D" w:rsidRDefault="00D620BC" w:rsidP="00D620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 w:rsidRPr="0038295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פירוש </w:t>
      </w:r>
      <w:proofErr w:type="spellStart"/>
      <w:r w:rsidRPr="0038295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שטיינזלץ</w:t>
      </w:r>
      <w:proofErr w:type="spellEnd"/>
      <w:r w:rsidRPr="0038295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382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–</w:t>
      </w:r>
      <w:r w:rsidRPr="0038295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כבוד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הרב</w:t>
      </w:r>
      <w:r w:rsidRPr="0038295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(קידושין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ל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</w:t>
      </w:r>
      <w:r w:rsidRPr="0038295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ע"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א</w:t>
      </w:r>
      <w:r w:rsidRPr="0038295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382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  <w:t>–</w:t>
      </w:r>
      <w:r w:rsidRPr="0038295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ל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ג</w:t>
      </w:r>
      <w:r w:rsidRPr="0038295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ע"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ב</w:t>
      </w:r>
      <w:r w:rsidRPr="0038295D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)</w:t>
      </w:r>
    </w:p>
    <w:p w:rsidR="00D620BC" w:rsidRPr="0038295D" w:rsidRDefault="00D620BC" w:rsidP="00D620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95D">
        <w:rPr>
          <w:rFonts w:ascii="Times New Roman" w:eastAsia="Times New Roman" w:hAnsi="Times New Roman" w:cs="Times New Roman"/>
          <w:sz w:val="24"/>
          <w:szCs w:val="24"/>
          <w:rtl/>
        </w:rPr>
        <w:t xml:space="preserve">לקוח מאתר </w:t>
      </w:r>
      <w:proofErr w:type="spellStart"/>
      <w:r w:rsidRPr="0038295D">
        <w:rPr>
          <w:rFonts w:ascii="Times New Roman" w:eastAsia="Times New Roman" w:hAnsi="Times New Roman" w:cs="Times New Roman"/>
          <w:sz w:val="24"/>
          <w:szCs w:val="24"/>
          <w:rtl/>
        </w:rPr>
        <w:t>ספריא</w:t>
      </w:r>
      <w:proofErr w:type="spellEnd"/>
      <w:r w:rsidRPr="0038295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- </w:t>
      </w:r>
      <w:hyperlink r:id="rId4" w:history="1">
        <w:r w:rsidRPr="0038295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https://www.sefaria.org.il</w:t>
        </w:r>
        <w:r w:rsidRPr="0038295D">
          <w:rPr>
            <w:rStyle w:val="Hyperlink"/>
            <w:rFonts w:ascii="Times New Roman" w:eastAsia="Times New Roman" w:hAnsi="Times New Roman" w:cs="Times New Roman"/>
            <w:sz w:val="24"/>
            <w:szCs w:val="24"/>
            <w:rtl/>
          </w:rPr>
          <w:t>/</w:t>
        </w:r>
      </w:hyperlink>
    </w:p>
    <w:p w:rsid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אלעזר בן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מתיא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אומר: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אם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אבא אומר "השקיני מים", 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יש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מצוה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המוטלת עלי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לעשות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באותו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זמן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מניח אני כבוד אבא, ועושה את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המצוה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.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וטעם הדבר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שאני ואבא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חייבים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שנינו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במצוה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. איסי בן יהודה אומר: אם אפשר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למצוה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זו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ליעשות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על ידי אחרים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תיעשה על ידי אחרים, וילך הוא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ויעסוק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בכבוד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אביו,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שהרי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מצות כיבוד אב מוטלת רק עליו.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רב מתנה: הלכה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בדבר זה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כאיסי בן יהודה.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ג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רב יצחק בר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שילא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, אמר רב מתנה, אמר רב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חסדא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: האב שמחל על כבודו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כבודו מחול,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ואין בנו נחשב כעובר על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המצוה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אם אינו נוהג בו כבוד. אבל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הרב שמחל על כבודו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אין כבודו מחול. 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אילו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 יוסף אמר: אפילו הרב שמחל על כבודו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כבודו מחול. שנאמר: "וה' הולך לפניהם יומם"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5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שמות </w:t>
        </w:r>
        <w:proofErr w:type="spellStart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יג</w:t>
        </w:r>
        <w:proofErr w:type="spellEnd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, </w:t>
        </w:r>
        <w:proofErr w:type="spellStart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כא</w:t>
        </w:r>
        <w:proofErr w:type="spellEnd"/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), הרי שהקדוש ברוך הוא, אף שהוא רבם של ישראל, מוחל על כבודו, וטורח לפני ישראל.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רבא: הכי השתא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[איך אתה משווה]?!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התם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[שם],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הקדוש ברוך הוא עלמא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דיליה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[העולם שלו]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הוא, ותורה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דיליה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[שלו]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היא, מחיל ליה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ליקריה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[יכול הוא למחול על כבודו], שהרי הוא גזר איך צריך לנהוג והוא יכול לשנות מגזירות עצמו,</w:t>
      </w:r>
    </w:p>
    <w:p w:rsidR="00D620BC" w:rsidRPr="00D620BC" w:rsidRDefault="00D620BC" w:rsidP="00D620BC">
      <w:pPr>
        <w:shd w:val="clear" w:color="auto" w:fill="FFFFFF"/>
        <w:bidi w:val="0"/>
        <w:spacing w:line="360" w:lineRule="auto"/>
        <w:jc w:val="both"/>
        <w:rPr>
          <w:rFonts w:ascii="Georgia" w:eastAsia="Times New Roman" w:hAnsi="Georgia" w:cs="Times New Roman"/>
          <w:color w:val="999999"/>
          <w:spacing w:val="15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999999"/>
          <w:spacing w:val="15"/>
          <w:sz w:val="24"/>
          <w:szCs w:val="24"/>
          <w:rtl/>
        </w:rPr>
        <w:t>ל״ב ב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הכא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[כאן] וכי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תורה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דיליה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[שלו]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היא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שיכול הרב למחול על כבודה?!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הדר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[חזר] ו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רבא: אין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[כן],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תורה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דיליה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[שלו]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היא,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 החכם הלומד אותה,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דכתיב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[שכן נאמר]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כי אם בתורת ה' חפצו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ובתורתו יהגה יומם ולילה"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6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תהלים א, ב</w:t>
        </w:r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), לומר כי מתחילה התורה היא "תורת ה'", ולאחר שהגה בה היא נעשית "תורתו".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ושואלים: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איני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[כך הוא]?!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והא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[והרי]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רבא משקי בי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הלולא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דבריה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[היה משקה את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האורחיםבשמחת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החתונה של בנו]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ודל ליה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כסא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[ומזג לו כוס]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לרב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פפא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ולרב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הונא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בריה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[בנו] של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 יהושע וקמו מקמיה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[ועמדו לפניו] כשהתקרב אליהם. וכן השקה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לרב מרי ולרב פנחס בריה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[בנו] של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חסדא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ולא קמו מקמיה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[עמדו מפניו].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איקפד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[הקפיד]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ואמר: הנו רבנן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רבנן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, והנו רבנן לאו רבנן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[חכמים אלה שלא קמו מפני הם חכמים, וחכמים אלה שקמו מפני אינם חכמים]? כלומר, סבורים אתם שאתם חכמים גדולים כל כך שאינכם צריכים לכבד חכם?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ותו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[ועוד] מעשה היה,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פפא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משקי בי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הלולא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משקה את האורחים במשתה החתונה]של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אבא מר בריה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[בנו]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ודלי ליה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כסא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[ומזג לו כוס]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לר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' יצחק בריה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[בנו] של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 יהודה ולא קם מקמיה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[עמד מפניו]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ואיקפד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[והקפיד] רב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פפא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על כך. וגם מכאן משמע שאף שמחל על כבודו (והשקה לאורחים) אין כבודו מחול!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ומשיבים: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אפילו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הכי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[כך] שהרב מוחל על כבודו 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הידור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מיעבד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ליה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בעו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[לעשות לו איזה עניין שלהידור, כמבקשים לעמוד לפניו, צריכים היו].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lastRenderedPageBreak/>
        <w:t xml:space="preserve">אמר רב אשי: אפילו למאן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דאמר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[לדעת מי שאומר] כי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הרב שמחל על כבודו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כבודו מחול,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אולם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נשיא שמחל על כבודו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אין כבודו מחול. מיתיבי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[מקשים]: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מעשה בר' אליעזר ור' יהושע ור' צדוק שהיו מסובין בבית המשתה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בנו של רבן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גמליאל,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שהיה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נשיא הסנהדרין,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והיה רבן גמליאל עומד ומשקה עליהם. נתן הכוס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לר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' אליעזר ולא נטלו, נתנו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לר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' יהושע וקיבלו. אמר לו ר' אליעזר: מה זה יהושע? אנו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יושבין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ורבן גמליאל ברבי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(הגדול),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עומד ומשקה עלינו?!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מצינו גדול ממנו ששמש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את אורחיו,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אברהם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אבינו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גדול ממנו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ושמש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אורחים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. שהרי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אברהם גדול הדור היה, וכתוב בו "והוא עמד עליהם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תחת העץ ויאכלו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(</w:t>
      </w:r>
      <w:hyperlink r:id="rId7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בראשית </w:t>
        </w:r>
        <w:proofErr w:type="spellStart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יח</w:t>
        </w:r>
        <w:proofErr w:type="spellEnd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ח</w:t>
        </w:r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ושמא תאמרו: כמלאכי השרת נדמו לו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ומשום כך כיבד אותם —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הרי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נדמו לו אלא לערביים. ואנו, לא יהא רבן גמליאל ברבי עומד ומשקה עלינו?!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להם ר' צדוק: עד מתי אתם מניחים כבודו של מקום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שאפשר להביא ראיה מהקדוש ברוך הוא עצמו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ואתם עוסקים בכבוד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הבריות?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הלא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הקדוש ברוך הוא משיב רוחות, ומעלה נשיאים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(עננים),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ומוריד מטר, ומצמיח אדמה, ועורך שולחן לפני כל אחד ואחד, ואנו לא יהא רבן גמליאל ברבי עומד ומשקה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עלינו?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משמע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שאף נשיא שמחל על כבודו — כבודו מחול!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אלא אי איתמר הכי איתמר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[אם נאמר כך נאמר],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רב אשי: אפילו למאן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דאמר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[לדעת מי שאומר]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נשיא שמחל על כבודו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כבודו מחול,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מכל מקום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מלך שמחל על כבודו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אין כבודו מחול,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שמה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שנאמר: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"שום תשים עליך מלך"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8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דברים </w:t>
        </w:r>
        <w:proofErr w:type="spellStart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יז</w:t>
        </w:r>
        <w:proofErr w:type="spellEnd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טו</w:t>
        </w:r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כוונתו: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שתהא אימתו עליך,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שמצוה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היא לירוא ממנו, ומצוה זו אף המלך עצמו אינו יכול למחול עליה.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תנו רבנן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[שנו חכמים]: נאמר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"מפני שיבה תקום"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9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ויקרא </w:t>
        </w:r>
        <w:proofErr w:type="spellStart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יט</w:t>
        </w:r>
        <w:proofErr w:type="spellEnd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לב</w:t>
        </w:r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יכול אפילו מפני זקן אשמאי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(פשוט, בור)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תלמוד לומר "זקן", ואין זקן אלא חכם, שנאמר: "אספה לי שבעים איש מזקני ישראל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אשר ידעת כי הם זקני העם ושוטריו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(</w:t>
      </w:r>
      <w:hyperlink r:id="rId10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במדבר יא, </w:t>
        </w:r>
        <w:proofErr w:type="spellStart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טז</w:t>
        </w:r>
        <w:proofErr w:type="spellEnd"/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יוסי הגלילי אומר: אין "זקן" אלא מי שקנה חכמה,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וכעין קיצור ("נוטריקון") — זה קנה, וכן מצאנו לשון קנין שהיא מתייחסת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לחכמה,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שנאמר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שאומרת החכמה: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"ה' קנני ראשית דרכו"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11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משלי ח, </w:t>
        </w:r>
        <w:proofErr w:type="spellStart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כב</w:t>
        </w:r>
        <w:proofErr w:type="spellEnd"/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ולענין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הלכה למעשה,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יכול יעמוד מפניו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מפני הזקן מיד כשרואהו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ממקום רחוק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תלמוד לומר: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"מפני שיבה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תקום והדרת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פני זקן"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לא אמרתי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שיש חובה ב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קימה אלא במקום שיש הידור,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ואם עומד כאשר הזקן הוא רחוק, אין זה ניכר שהוא נותן לו כבוד.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יכול יהדרנו בממון,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שיהא חייב לתת לו ממון לכבודו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תלמוד לומר: "תקום והדרת", מה קימה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היא דבר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שאין בה חסרון כיס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(הוצאה כספית)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אף הידור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הוא דבר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שאין בו חסרון כיס. יכול יעמוד מפניו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גם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מבית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הכסא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ומבית המרחץ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תלמוד לומר: "תקום והדרת", לא אמרתי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מצות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קימה אלא במקום שיש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הידור,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ומקומות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אלה אינם מקומות מכובדים שראוי לכבד אדם בהם.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lastRenderedPageBreak/>
        <w:t>יכול יעצים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(יעצום), הרואה, את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עיניו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מן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הזקן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כמי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שלא ראהו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תלמוד לומר: "תקום... ויראת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מאלוהיך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(</w:t>
      </w:r>
      <w:hyperlink r:id="rId12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ויקרא </w:t>
        </w:r>
        <w:proofErr w:type="spellStart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יט</w:t>
        </w:r>
        <w:proofErr w:type="spellEnd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לב</w:t>
        </w:r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שכל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דבר המסור ללב נאמר בו "ויראת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מאלהיך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שהרי אי אפשר להוכיח אם ראה או לא ראה, אלא זה דבר המסור ללב האדם, וגלוי רק לאלוקיו.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שמעון בן אלעזר אומר: מנין לזקן שלא יטריח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על הבריות לכבדו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תלמוד לומר: "זקן ויראת",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לומר שגם הזקן מצווה על יראת ה', שלא יטריח את הבריות. ולסיום מביאה הברי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יתא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דעה נוספת: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איסי בן יהודה אומר: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מה שנאמר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"מפני שיבה תקום",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הרי זה בא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לומר: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אפילו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כל שיבה במשמע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ולאו דווקא חכם.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ומבררים את פרטיה של ברייתא זו: לכאורה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דעת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' יוסי הגלילי היינו תנא קמא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[היא שיטת התנא הראשון] שזקן הוא חכם ומה בא להוסיף? ומשיבים: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איכא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בינייהו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יניק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וחכים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[יש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ביניהםהבדל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למעשה לגבי צעיר וחכם]; 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תנא קמא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[הראשון]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סבר: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יניק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וחכים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[צעיר וחכם]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[צעיר וחכם לא] נקרא זקן, שאין מצות כיבוד אלא לזקן חכם, ואילו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יוסי הגלילי סבר: אפילו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יניק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וחכים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[צעיר וחכם] מצוה לכבדו, שאין הכוונה כלל לזקנה בשנים אלא בחכמה.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מאי טעמא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[מה הטעם] של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יוסי הגלילי? אמר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[יכול היה ר'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יוסבי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הגלילי לומר]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לך: אי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סלקא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דעתך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כדקאמר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תנא קמא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[אם עולה על דעתך לפרש כפי שאמר תנא קמא]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אם כן נכתוב רחמנא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[שתכתוב התורה]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"מפני שיבה זקן תקום והדרת", מאי שנא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דפלגינהו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רחמנא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[מה שונה, שחילק אותם הכתוב] "שיבה" לחוד ו"זקן" לחוד —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למימר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[לומר] לך: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דהאי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לאו האי, והאי לאו האי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[שזה אינו זה, וזה אינו זה], שזקן אינו צריך להיות בגדר "שיבה".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שמע מינה אפילו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יניק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וחכים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[למד מכאן שאפילו צעיר וחכם] נקרא "זקן".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ותנא קמא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[והתנא הראשון] אומר שהפסוק נכתב כך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משום דבעי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למיסמך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[שרצה לסמוך]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זקן"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"ויראת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כדברי ר' שמעון בן אלעזר.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ושואלים: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ותנא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קמא מאי טעמא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[והתנא הראשון מה הטעם],מדוע סבור הוא שרק מפני חכם זקן צריך לעמוד? ומשיבים: שהוא סבור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סלקא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דעתך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[אם עולה על דעתך] לומר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כדקאמר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[כפי שאומר]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יוסי הגלילי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אם כן נכתוב רחמנא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[תכתוב התורה]</w:t>
      </w:r>
    </w:p>
    <w:p w:rsidR="00D620BC" w:rsidRPr="00D620BC" w:rsidRDefault="00D620BC" w:rsidP="00D620BC">
      <w:pPr>
        <w:shd w:val="clear" w:color="auto" w:fill="FFFFFF"/>
        <w:bidi w:val="0"/>
        <w:spacing w:line="360" w:lineRule="auto"/>
        <w:jc w:val="both"/>
        <w:rPr>
          <w:rFonts w:ascii="Georgia" w:eastAsia="Times New Roman" w:hAnsi="Georgia" w:cs="Times New Roman"/>
          <w:color w:val="999999"/>
          <w:spacing w:val="15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999999"/>
          <w:spacing w:val="15"/>
          <w:sz w:val="24"/>
          <w:szCs w:val="24"/>
          <w:rtl/>
        </w:rPr>
        <w:t>ל״ג א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"מפני שיבה תקום והדרת, תקום והדרת פני זקן"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ומדלא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כתב הכי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[ומתוך שלא כתב כך]לחלקם לגמרי,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שמע מינה חד הוא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[למד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מכאן,שאחד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הוא] "זקן" ו"שיבה".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מר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[החכם] באותה ברייתא: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יכול יהדרנו בממון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תלמוד לומר: "תקום והדרת": מה קימה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היא דבר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שאין בה חסרון כיס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(הוצאה כספית)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אף הידור שאין בו חסרון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כיס.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ושואלים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וקימה לית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[אין]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בה חסרון כיס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כלל?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לא עסקינן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[האם אין אנו עוסקים] גם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במקרה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דקא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נקיב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מרגניתא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[שהוא נוקב מרגליות] שהיא מלאכה שמקבלים עליה שכר מרובה,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אדהכי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והכי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קאים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מקמיה ובטיל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[ובינתיים הוא עומד לפניו ובטל]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ממלאכתו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ומפסיד משכרו ונמצא שאף קימה אפשר שיהא בה חסרון כיס!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lastRenderedPageBreak/>
        <w:t>אלא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יש להקדים ולומר כך: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אקיש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הקש,השווה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קימה להידור; מה הידור שאין בו ביטול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מלאכה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אף קימה שאין בה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ביטול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מלאכה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, והעוסק במלאכתו אינו צריך אפוא לקום מפני החכם.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מתוך כך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אקיש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נמי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[הקש גם כן]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הידור לקימה, מה קימה שאין בה חסרון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כיס,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שהרי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כך הגדרנוה — כל שאין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עימה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ביטול מלאכה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אף הידור שאין בו חסרון כיס. מכאן אמרו: אין בעלי אומניות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רשאין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(כלומר, אינם חייבים)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לעמוד מפני תלמידי חכמים, בשעה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שעוסקין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במלאכתם.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ושואלים: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ולא,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וכי אין הם חייבים לקום?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והתנן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[והרי שנינו במשנה]: כאשר באים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מביאי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הביכורים לירושלים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כל בעלי אומניות עומדים מפניהם, ושואלים בשלומם, ואומרים להם: אחינו אנשי מקום פלוני בואכם לשלום!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משמע שעומדים אפילו לפני אנשים העוסקים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במצוה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וכל שכן לפני תלמידי חכמים!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ר' יוחנן: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אין זו קושיה, אכן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מפניהם עומדים,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אבל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מפני תלמידי חכמים אין עומדים.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ומתוך כך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ר' יוסי בר אבין: בוא וראה כמה חביבה מצוה בשעתה, שהרי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מפניהם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של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מקיימי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מצוה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עומדים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בעלי אומניות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ואילו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מפני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תלמידי חכמים אין עומדים.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את הראיה הזו דוחים: מכאן אין להוכיח לגבי כל מצוה בשעתה,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ודלמא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שאני התם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[ושמא שונה שם]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במביאי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ביכורים,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אם כן,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שאין נוהגים בהם כבוד, נמצא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אתה מכשילן לעתיד לבא,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שלא ירצו שוב לבוא, ולכן תקנו שיכבדום במיוחד, ואין הדין כן בשאר עושי מצוה.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מר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[החכם] בברייתא: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יכול יעמוד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מפניו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של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מבית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הכסא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ומבית המרחץ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 תלמוד לומר: "תקום והדרת" לא אמרתי קימה אלא במקום שיש הידור. ושואלים: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ולא,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האם אין מכבדים שם?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והא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[והרי]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חייא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יתיב בי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מסחותא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יושב בבית המרחץ]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וחליף ואזיל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[והיה חולף ועובר]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שמעון בר רבי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על פניו,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ולא קם מקמיה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[ולא עמד מלפניו]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ואיקפד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[והקפיד] ר' שמעון בר רבי על כך,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ואתא אמר ליה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לאבוה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[ובא ואמר לו לאביו (רבי)]: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שני חומשים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מתוך חמשת ה"חומשים" שמחולק בהם ספר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תהלים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שניתי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לו בספר תהלים, ולא עמד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מפני!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משמע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שגם בבית המרחץ יש ענין זה של כיבוד!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ותו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[ועוד] מסופר: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בר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קפרא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, ואמרי לה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[ויש אומרים] שהיה זה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שמואל בר ר' יוסי,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יתיב בי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מסחותא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יושב בבית המרחץ],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על ואזיל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[נכנס ועבר]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שמעון בר רבי, ולא קם מקמיה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[עמד מפניו],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ואיקפד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[והקפיד] ר'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שמעון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ואתא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אמר ליה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לאבוה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[ובא ואמר לו לאביו]: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שני שלישי שליש שניתי לו בתורת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כהנים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(ספרא — מדרש ההלכה לספר ויקרא)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ולא עמד מפני! ואמר לו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רבי: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שמא בהן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במה ששנית לו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היה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יושב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ומהרהר,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ולא ראה שנכנסת.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ומכאן נדייק: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טעמא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[הטעם, דווקא] 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בהן יושב ומהרהר, הא לאו הכי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[הרי לולא כן]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היה רבי מצדיק אותו! ומכאן משמע שצריך לעמוד מפני החכם אף בבית המרחץ!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ומשיבים: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קשיא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[אין זה קשה]: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[זה]שאמרנו שאין צריך לעמוד בפניו בבית המרחץ הרי זה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בבתי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גואי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[בבתים, בחדרים, פנימיים],כשכולם ערומים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ובכגון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זה ודאי שאין בכך משום כבוד,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[זה] שאמרנו 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lastRenderedPageBreak/>
        <w:t>שצריך לעמוד בפניו בבית המרחץ הרי זה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בבתי בראי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בבתים,בחדרים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, החיצונים] שבהם אנשים עדיין לבושים ובכך יש משום כבוד.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ומעירים: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הכי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נמי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מסתברא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[כך גם כן מסתבר]לומר,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רבה בר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בר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חנה אמר ר' יוחנן: בכל מקום מותר להרהר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בדברי תורה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חוץ מבית המרחץ ומבית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הכסא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.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ואם אמר רבי "בהן היה יושב ומהרהר", משמע שהיה זה במקום שאין בו כל דיני בית המרחץ, דהיינו החדרים החיצוניים. את הראיה הזו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דוחים: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דילמא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לאונסיה שאני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[שמא לאונסו שונה],שייתכן ששקע בהרהור ושכח שהוא נמצא במקום האסור בכך.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ג שנינו באותה ברייתא: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יכול יעצים עיניו כמי שלא ראהו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וכו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'. ותוהים: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אטו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ברשיעי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עסקינן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[וכי ברשעים אנו עוסקים], בכאלה שעוברים בזדון, ואינם מקיימים מצוה?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הכוונה: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יכול יעצים עיניו מקמי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דלימטיה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זמן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חיובא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[לפני שיגיע זמן החיוב לקום] בעוד הזקן רחוק,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דכי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מטא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[שכאשר מגיע]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זמן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חיובא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[החיוב]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הא לא חזי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דקאים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מקמיה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[הרי אינו רואה אותו שיקום מלפניו] ובכך סבור הוא שיוכל להשתמט מחיוב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המצוה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תלמוד לומר: "תקום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ויראת"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שהדבר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מסור ללב, ועליך להיות ירא מיודע התעלומות.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תנא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[שנה] החכם: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איזוהי קימה שיש בה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הידור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כשנמצא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הוי אומר זה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שניכר שעומד לכבודו בתוך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ארבע אמות. אמר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: לא אמרן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[לא אמרנו] דבר זה שקמים רק בתוך ארבע אמות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אלא ברבו שאינו מובהק, אבל ברבו המובהק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 עומד לפניו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מלא עיניו,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ממקום שעיניו רואות אותו אפילו הוא יותר מארבע אמות.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וכן מסופר: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מכי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חזי ליה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לאודניה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דחמרא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[מזמן שהיה רואה את אוזו חמורו] של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 יוסף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דאתי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[שהוא בא],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קאים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עומד].מסופר: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רכיב חמרא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וקא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מסגי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אגודא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דנהר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רוכב על חמור והולך על שפת נהר]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סגיא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יתיב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[ישב]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משרשיא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ורבנן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[וחכמים אחרים]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באידך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גיסא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בצידו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האחר] של הנהר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ולא קמו מקמיה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[עמדו מפניו].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להו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[להם]: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כי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לאו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[ולא]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 מובהק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שלכם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אנא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[אני]]? וחייבים אתם לקום אפילו מרחוק.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אמרו ליה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לאו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אדעתין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[לא היה בדעתנו], כלומר, לא ראינוך כלל.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שנינו שם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שמעון בן אלעזר אומר: מנין לזקן שלא יטריח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על הבריות לגרום שיעמדו מפניו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תלמוד לומר: "זקן ויראת". אמר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: נקטינן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[מוחזק בידינו]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דאי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[שאם] הוא, החכם,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מקיף,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שמטריח עצמו להקיף מסביב כדי שלא יצטרכו הנמצאים לטרוח ולעמוד מלפניו 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חיי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[יחיה, יאריך ימים]. מסופר: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היה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מקיף,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וכן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זירא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היה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מקיף.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ועוד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בענין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כבוד הרב, מסופר: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רבינא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יתיב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קמיה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יושב לפני]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ירמיה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מדיפתי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, חלף ההוא גברא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קמיה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[עבר אדם אחד לפניו]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ולא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מיכסי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רישא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[כיסה את ראשו].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אמר: כמה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חציף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הא גברא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[חצוף אדם זה] שאינו נוהג אפילו כבוד מעט זה לכסות ראשו מפני כבוד הרב.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lastRenderedPageBreak/>
        <w:t>ליה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[לו]: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דלמא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[שמא]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העיר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מתא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מחסיא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ניהו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[הוא]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דגיסי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[שרגילים]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בה רבנן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[חכמים], ולכן אין מדקדקים כל כך בכבודם.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על מה ששנינו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איסי בן יהודה אומר: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מה שנאמר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"מפני שיבה תקום"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הרי זה בא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לומר: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ואפילו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כל שיבה במשמע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ולא רק תלמידי חכמים.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ר' יוחנן: הלכה כאיסי בן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יהודה.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מסופר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יוחנן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עצמו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קאי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מקמי סבי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דארמאי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עומד לפני זקני הגויים].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אמר: כמה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הרפתקי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עדו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עלייהו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דהני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[כמה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הרפתקאותומאורעות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חיים באו עליהם, על אלה] וראוי לכבד אותם בשל חכמת החיים שקנו.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רבא מיקם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[לעמוד]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קאי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עומד], ואולם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הידור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מסויים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עבד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להו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עושה להם לכבדם].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יהיב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ידא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לסבי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נותן יד לזקנים] שישענו עליו.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רבא משדר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שלוחיה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שולח את שליחו]שיעזור להם.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רב נחמן משדר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גוזאי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שולח את הסריסים, המשרתים] לעזור להם.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אמר: אי לאו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[אם לא]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תורה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שיש בי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כמה נחמן בר אבא איכא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בשוקא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[יש בשוק]? ואינו רשאי לזלזל בכבוד תורתו, אם יכול לעשות מצוה זו על ידי אחרים.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ד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ר'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אייבו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אמר ר' ינאי:</w:t>
      </w:r>
    </w:p>
    <w:p w:rsidR="00D620BC" w:rsidRPr="00D620BC" w:rsidRDefault="00D620BC" w:rsidP="00D620BC">
      <w:pPr>
        <w:shd w:val="clear" w:color="auto" w:fill="FFFFFF"/>
        <w:bidi w:val="0"/>
        <w:spacing w:line="360" w:lineRule="auto"/>
        <w:jc w:val="both"/>
        <w:rPr>
          <w:rFonts w:ascii="Georgia" w:eastAsia="Times New Roman" w:hAnsi="Georgia" w:cs="Times New Roman"/>
          <w:color w:val="999999"/>
          <w:spacing w:val="15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999999"/>
          <w:spacing w:val="15"/>
          <w:sz w:val="24"/>
          <w:szCs w:val="24"/>
          <w:rtl/>
        </w:rPr>
        <w:t>ל״ג ב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אין תלמיד חכם רשאי לעמוד מפני רבו אלא שחרית וערבית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(בבוקר ובערב),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כדי שלא יהיה כבודו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 הרב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מרובה מכבוד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שמים,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שהרי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אינו עומד לפני הקדוש ברוך הוא בתפילה אלא פעמיים ביום.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מיתיבי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[מקשים] על כך ממה ששנינו,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שמעון בן אלעזר אומר: מנין לזקן שלא יטריח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את הבריות לעמוד לפניו על ידי שעובר לפניהם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תלמוד לומר: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"והדרת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פני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זקן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ויראת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מאלהיך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" (</w:t>
      </w:r>
      <w:hyperlink r:id="rId13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ויקרא </w:t>
        </w:r>
        <w:proofErr w:type="spellStart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יט</w:t>
        </w:r>
        <w:proofErr w:type="spellEnd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לב</w:t>
        </w:r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), וסמיכות המילים "זקן ויראת" באה ללמד שאף על הזקן להיות ירא שמים, ולא להטריח את הבריות.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ואי אמרת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[ואם אומר אתה]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שחרית וערבית בלבד,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אמאי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[מדוע]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ניטרח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[יטריח]?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חיובא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[חיוב]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על האנשים שלפניו, ואין בכך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טירחה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יתירה!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אלא לאו כולי יומא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[האם לא הכוונה היא שכל היום] חייבים לעמוד מפניו!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ומשיבים: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, לעולם שחרית וערבית בלבד, ואפילו הכי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[כך] כל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כמה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אפשר ליה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ניטרח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[יטריח].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ר' אלעזר: כל תלמיד חכם שאין עומד מפני רבו נקרא רשע, ואינו מאריך ימים, ותלמודו משתכח, שנאמר: "וטוב לא יהיה לרשע ולא יאריך ימים כצל אשר איננו ירא מלפני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אלהים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(ק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הלת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ח,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יג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מורא זו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("איננו ירא") שבפסוק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איני יודע מהו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באיזה מורא מדובר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כשהוא אומר 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והדרת פני זקן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ויראת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מאלהיך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14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 xml:space="preserve">ויקרא </w:t>
        </w:r>
        <w:proofErr w:type="spellStart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יט</w:t>
        </w:r>
        <w:proofErr w:type="spellEnd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, לב</w:t>
        </w:r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הרי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למד אני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מורא זו קימה.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ומכאן שאם אינו קם, נקרא רשע ואינו מאריך ימים, ותלמודו משתכח ("וטוב לא יהיה").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lastRenderedPageBreak/>
        <w:t>ושואלים: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ואימא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[ואמור] שהכוונה היא ל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מוראת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רבית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("אל תיקח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מאיתו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נשך ותרבית ויראת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מאלהיך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". </w:t>
      </w:r>
      <w:hyperlink r:id="rId15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ויקרא כה, לו</w:t>
        </w:r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ומוראת משקלות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(</w:t>
      </w:r>
      <w:hyperlink r:id="rId16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דברים כה, טו–</w:t>
        </w:r>
        <w:proofErr w:type="spellStart"/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טז</w:t>
        </w:r>
        <w:proofErr w:type="spellEnd"/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 שגם בהם נאמרה לשון שמשמעה יראה! ומשיבים: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אלעזר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בגזירה שווה: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"פני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זקן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ו"מל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פני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האלהים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"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גמר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[למד].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איבעיא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להו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[נשאלה להם ללומדים] שאלה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זו: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בנו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והוא,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הבן,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 האב,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מהו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הדין, האם צריך הבן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לעמוד מפני אביו? תא שמע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בואושמע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] תשובה לדבר ממה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[לו]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שמואל לרב יהודה: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שיננא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[גדול השיניים]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קום מקמי אבוך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[עמוד מפני אביך], משמע שאף על פי שהיה רב יהודה גדול בתורה ומלמד את אביו, מכל מקום חייב הוא לעמוד מפניו.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ומשיבים: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שאני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[שונה]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 יחזקאל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אביו של רב יהודה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בעל מעשים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הוה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[היה], שהיה צדיק במעשיו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אפילו מר שמואל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עצמו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נמי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קאים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מקמיה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[גם כן היה עומד מפניו].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ושואלים: אם כן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אלא מאי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קאמר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[מה אמר לו] שמואל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' יהודה שיקום מפני אביו אם לא לצורך חידוש זה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בענין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קימת הבן שהוא רבו של אביו? ומשיבים: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הכי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קאמר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[כך אמר לו]: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זימנין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דאתי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[פעמים שאביך בא]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מאחורי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ואין אני רואה אותו, ואני איני עומד מפניו,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קום את מקמיה ולא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תיחוש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ליקרא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דידי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[עמוד אתה מלפניו ואל תחשוש לכבודי שלי].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איבעיא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להו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[נשאלה להם] ללומדים: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בנו והוא רבו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 האב,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מהו שיעמוד אביו מפניו? תא שמע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[בוא ושמע] תשובה לדבר ממה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ר' יהושע בן לוי: אני איני כדי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(ראוי, צריך),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לעמוד מפני בני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לפי גדולתו בתורה לפי שאני גדול ממנו,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אלא משום כבוד בית נשיא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שהבן נעשה חתן לנשיא — עומד אני מפניו.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ומכאן נדייק: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טעמא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דאנא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רביה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[הטעם, דווקא, מפני שאני רבו] ולכן איני צריך לעמוד מפניו,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הא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איהו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רבאי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[הרי אם היה הוא רבי] —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קאימנא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מקמיה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[הייתי עומד מפניו]! ודוחים: אין מכאן ראיה, אלא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הכי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קאמר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[כך אמר]: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אני איני כדי לעמוד מפני בני ואפילו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היה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הוא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רבאי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[רבי]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דהא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אנא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אבוה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[שהרי אני אביו],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אלא משום כבוד בית נשיא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אקום מפניו.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איבעיא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להו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[נשאלה להם ללומדים]: רבו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שהיה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רכוב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על גבי בהמה האם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כמהלך דמי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הואנחשב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] וצריך לעמוד בפניו,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או לא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צריך לקום מפניו כיון שנחשב הוא כיושב?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: תא שמע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[בוא ושמע] דברים בשאלה זו: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טמא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מצורע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, שהוא מטמא באהל, שכל הנכנס למקום שהמצורע נמצא בו נטמא, שהיה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יושב תחת האילן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המאהיל עליו ומטמא,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וטהור עומד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תחת אותו אילן — הרי הטהור נעשה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טמא.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היה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טמא עומד תחת האילן וטהור יושב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טהור,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שכיון שהטמא שם שלא בדרך קביעות, אינו עושה את המקום לאהל הטומאה,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לאחר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מכן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ישב הטמא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וקבע מקומו שם 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הטהור טמא. 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מוסיפה המשנה ש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כן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הדין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באבן המנוגעת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(שנטמאה בנגע) צרעת הבית שמטמאה אף היא באהל, ואם ישב הנושא אותה תחת האילן — נטמא הטהור העומד תחת האילן. ואם עמד הנושא אותה — אינה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מטמאה.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ואמר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רב נחמן בר כהן: זאת אומרת רכוב כמהלך דמי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[נחשב], שהולכים אנו לפי מצבו של נושא האבן המרכיב אותה עליו,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שמע מינה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[למד מכאן] לכל ענין שרכוב נחשב כמהלך.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lastRenderedPageBreak/>
        <w:t>איבעיא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להו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[נשאלה להם ללומדים]: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מהו לעמוד מפני ספר תורה? ר' חלקיה ור' סימון ור' אלעזר אמרי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[היו אומרים] 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קל וחומר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הוא: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אם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מפני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לומדיה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 התורה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עומדים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מפניה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עצמה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לא כל שכן?!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ומסופר: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אלעי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ור' יעקב בר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זבדי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הוו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יתבי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[היו יושבים] ולומדים תורה.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חליף ואזיל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[חלף ועבר]על פניהם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ר' שמעון בר אבא, וקמו מקמיה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[ועמדו לפניו].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להו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[להם]: אין אתם צריכים לעשות כן מפני שתי סיבות: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חדא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[סיבה אחת]—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דאתון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חכימי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ואנא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[שאתם חכמים סמוכים ני]אינני אלא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חבר,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שלא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נסמכתי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.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ועוד, כלום תורה עומדת מפני לומדיה,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שהרי אתם עוסקים בתורה, ואינכם צריכים באותה שעה לעמוד מפני לומדי תורה.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ומעירים: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סבר לה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[סבור הוא]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דעת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אלעזר.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ר' אלעזר: אין תלמיד חכם רשאי לעמוד מפני רבו בשעה שעוסק בתורה,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שהרי הוא עוסק בכבוד התורה עצמה. ומעירים: אף על פי כן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לייט עלה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[היה מקלל על זה]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אביי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מי שעושה כן, משום שהדבר נראה כזלזול בכבוד הרב.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ועוד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בענין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מצות קימה: מה שנאמר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"והביטו אחרי משה עד באו האהלה"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(</w:t>
      </w:r>
      <w:hyperlink r:id="rId17" w:history="1">
        <w:r w:rsidRPr="00D620BC">
          <w:rPr>
            <w:rFonts w:ascii="Times New Roman" w:eastAsia="Times New Roman" w:hAnsi="Times New Roman" w:cs="Times New Roman"/>
            <w:b/>
            <w:bCs/>
            <w:color w:val="333333"/>
            <w:spacing w:val="15"/>
            <w:sz w:val="24"/>
            <w:szCs w:val="24"/>
            <w:u w:val="single"/>
            <w:rtl/>
          </w:rPr>
          <w:t>שמות לג, ח</w:t>
        </w:r>
      </w:hyperlink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),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אמי ור' יצחק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נפחא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 נחלקו בפירוש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הדברים.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חד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[אחד מהם]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כי דבר זה נאמר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לגנאי, וחד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[ואחד מהם]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שדבר זה נאמר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לשבח. מאן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דאמר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[מי שאומר]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לגנאי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כדאיתא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[כמו שיש] 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בענין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זה במדרש, מה היו מדברים </w:t>
      </w:r>
      <w:proofErr w:type="spellStart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בגנותו.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מאן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דאמר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[מי שאומר]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לשבח,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כפי ש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אמר חזקיה:</w:t>
      </w:r>
    </w:p>
    <w:p w:rsidR="00D620BC" w:rsidRPr="00D620BC" w:rsidRDefault="00D620BC" w:rsidP="00D620B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אמר לי ר'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חנינא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בריה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[בנו] של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ר'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אבהו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, אמר ר'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אבהו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, אמר ר'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אבדימי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 דמן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חיפא</w:t>
      </w:r>
      <w:proofErr w:type="spellEnd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: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אם היה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חכם עובר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עומד מלפניו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בתוך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ארבע אמות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שלו,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וכיון שעבר ארבע אמות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ממנו 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יושב.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היה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אב בית דין עובר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עומד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מלפניו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כשרואה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 xml:space="preserve"> אותו במרחק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מלא עיניו, וכיון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שעבר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ממנו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ארבע אמות יושב.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אם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נשיא עובר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—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 xml:space="preserve">עומד מלפניו מלא עיניו, ואינו יושב עד </w:t>
      </w:r>
      <w:proofErr w:type="spellStart"/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שישב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הנשיא</w:t>
      </w:r>
      <w:proofErr w:type="spellEnd"/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</w:t>
      </w:r>
      <w:r w:rsidRPr="00D620B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rtl/>
        </w:rPr>
        <w:t>במקומו, שנאמר: "והביטו אחרי משה עד באו האהלה"</w:t>
      </w:r>
      <w:r w:rsidRPr="00D620BC"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  <w:t> ורק אחר כך ישבו, הרי שדרשו זאת לשבח.</w:t>
      </w:r>
    </w:p>
    <w:p w:rsidR="005F228E" w:rsidRPr="00D620BC" w:rsidRDefault="005F228E" w:rsidP="00D620BC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5F228E" w:rsidRPr="00D620BC" w:rsidSect="00DF6C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0BC"/>
    <w:rsid w:val="005F228E"/>
    <w:rsid w:val="00681479"/>
    <w:rsid w:val="00945B40"/>
    <w:rsid w:val="00D620BC"/>
    <w:rsid w:val="00D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878C"/>
  <w15:chartTrackingRefBased/>
  <w15:docId w15:val="{6E4BCCD4-4135-4E1C-B170-95B431F3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">
    <w:name w:val="he"/>
    <w:basedOn w:val="a"/>
    <w:rsid w:val="00D620B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1">
    <w:name w:val="he1"/>
    <w:basedOn w:val="a0"/>
    <w:rsid w:val="00D620BC"/>
  </w:style>
  <w:style w:type="character" w:styleId="Hyperlink">
    <w:name w:val="Hyperlink"/>
    <w:basedOn w:val="a0"/>
    <w:uiPriority w:val="99"/>
    <w:semiHidden/>
    <w:unhideWhenUsed/>
    <w:rsid w:val="00D620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227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069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473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824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1308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1699505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6037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62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28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317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452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399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87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8987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076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115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509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32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119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185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75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451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1725373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314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691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477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369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41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836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225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17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02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0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9101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85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397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547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368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430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43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21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4198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33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1182861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33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298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37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509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933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0415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6777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5805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5940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921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11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6506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494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38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41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2122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149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3399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" w:color="E6E5E6"/>
                <w:right w:val="none" w:sz="0" w:space="0" w:color="auto"/>
              </w:divBdr>
            </w:div>
          </w:divsChild>
        </w:div>
        <w:div w:id="3779006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79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faria.org.il/Deuteronomy.17.15" TargetMode="External"/><Relationship Id="rId13" Type="http://schemas.openxmlformats.org/officeDocument/2006/relationships/hyperlink" Target="https://www.sefaria.org.il/Leviticus.19.3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faria.org.il/Genesis.18.8" TargetMode="External"/><Relationship Id="rId12" Type="http://schemas.openxmlformats.org/officeDocument/2006/relationships/hyperlink" Target="https://www.sefaria.org.il/Leviticus.19.32" TargetMode="External"/><Relationship Id="rId17" Type="http://schemas.openxmlformats.org/officeDocument/2006/relationships/hyperlink" Target="https://www.sefaria.org.il/Exodus.33.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efaria.org.il/Deuteronomy.25.15-16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efaria.org.il/Psalms.1.2" TargetMode="External"/><Relationship Id="rId11" Type="http://schemas.openxmlformats.org/officeDocument/2006/relationships/hyperlink" Target="https://www.sefaria.org.il/Proverbs.8.22" TargetMode="External"/><Relationship Id="rId5" Type="http://schemas.openxmlformats.org/officeDocument/2006/relationships/hyperlink" Target="https://www.sefaria.org.il/Exodus.13.21" TargetMode="External"/><Relationship Id="rId15" Type="http://schemas.openxmlformats.org/officeDocument/2006/relationships/hyperlink" Target="https://www.sefaria.org.il/Leviticus.25.36" TargetMode="External"/><Relationship Id="rId10" Type="http://schemas.openxmlformats.org/officeDocument/2006/relationships/hyperlink" Target="https://www.sefaria.org.il/Numbers.11.16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efaria.org.il/" TargetMode="External"/><Relationship Id="rId9" Type="http://schemas.openxmlformats.org/officeDocument/2006/relationships/hyperlink" Target="https://www.sefaria.org.il/Leviticus.19.32" TargetMode="External"/><Relationship Id="rId14" Type="http://schemas.openxmlformats.org/officeDocument/2006/relationships/hyperlink" Target="https://www.sefaria.org.il/Leviticus.19.3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2990</Words>
  <Characters>14954</Characters>
  <Application>Microsoft Office Word</Application>
  <DocSecurity>0</DocSecurity>
  <Lines>124</Lines>
  <Paragraphs>35</Paragraphs>
  <ScaleCrop>false</ScaleCrop>
  <Company/>
  <LinksUpToDate>false</LinksUpToDate>
  <CharactersWithSpaces>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AmichaiFriedman</dc:creator>
  <cp:keywords/>
  <dc:description/>
  <cp:lastModifiedBy>AmichaiFriedman</cp:lastModifiedBy>
  <cp:revision>3</cp:revision>
  <dcterms:created xsi:type="dcterms:W3CDTF">2018-05-20T21:27:00Z</dcterms:created>
  <dcterms:modified xsi:type="dcterms:W3CDTF">2018-05-20T21:31:00Z</dcterms:modified>
</cp:coreProperties>
</file>