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AE" w:rsidRPr="00B755AE" w:rsidRDefault="00B755AE" w:rsidP="00C823D2">
      <w:pPr>
        <w:spacing w:after="8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B755A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שאלות חזרה סוגיית רבנן לא בעי </w:t>
      </w:r>
      <w:proofErr w:type="spellStart"/>
      <w:r w:rsidRPr="00B755AE">
        <w:rPr>
          <w:rFonts w:ascii="David" w:hAnsi="David" w:cs="David" w:hint="cs"/>
          <w:b/>
          <w:bCs/>
          <w:sz w:val="32"/>
          <w:szCs w:val="32"/>
          <w:u w:val="single"/>
          <w:rtl/>
        </w:rPr>
        <w:t>נטירותא</w:t>
      </w:r>
      <w:proofErr w:type="spellEnd"/>
      <w:r w:rsidRPr="00B755A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- ח ע"א - העמדה</w:t>
      </w:r>
    </w:p>
    <w:p w:rsidR="00B755AE" w:rsidRPr="00B755AE" w:rsidRDefault="00B755AE" w:rsidP="00B755AE">
      <w:pPr>
        <w:tabs>
          <w:tab w:val="left" w:pos="368"/>
        </w:tabs>
        <w:spacing w:after="80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מה המקור לפטור לפי ריש לקיש ולפי ר' יוחנן? הסבר את הלימוד מהפסוק של כל שיטה.</w:t>
      </w:r>
    </w:p>
    <w:p w:rsidR="00B755AE" w:rsidRDefault="00B755AE" w:rsidP="00B755AE">
      <w:pPr>
        <w:spacing w:after="80"/>
        <w:jc w:val="both"/>
        <w:rPr>
          <w:rFonts w:ascii="David" w:hAnsi="David" w:cs="David" w:hint="cs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אלו תשלומים ניתן לגבות מיתומים, ובאיזה מקרה מחזירים להם את כספם ?</w:t>
      </w:r>
    </w:p>
    <w:p w:rsidR="00B755AE" w:rsidRDefault="00B755AE" w:rsidP="00B755AE">
      <w:pPr>
        <w:spacing w:after="80"/>
        <w:jc w:val="both"/>
        <w:rPr>
          <w:rFonts w:ascii="David" w:hAnsi="David" w:cs="David" w:hint="cs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אלו תשלומים ניתן לגבות גם מתלמידי חכמים, ובאיזה מקרה צריך לשמור על כבודם ?</w:t>
      </w:r>
    </w:p>
    <w:p w:rsidR="00B755AE" w:rsidRDefault="00B755AE" w:rsidP="00B755AE">
      <w:pPr>
        <w:spacing w:after="80"/>
        <w:jc w:val="both"/>
        <w:rPr>
          <w:rFonts w:ascii="David" w:hAnsi="David" w:cs="David" w:hint="cs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א. </w:t>
      </w:r>
      <w:r w:rsidRPr="00B755AE">
        <w:rPr>
          <w:rFonts w:ascii="David" w:hAnsi="David" w:cs="David"/>
          <w:sz w:val="24"/>
          <w:szCs w:val="24"/>
          <w:rtl/>
        </w:rPr>
        <w:t xml:space="preserve"> מדוע כשרבי פתח את אוצרותיו בשנות הבצורת הוא לא הסכים שעמי הארצות ייהנו מאוצרותיו?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ב. מהיכן רבי הוכיח את טעמו? באר בהרחבה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</w:t>
      </w: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</w:t>
      </w:r>
    </w:p>
    <w:p w:rsidR="00B755AE" w:rsidRDefault="00B755AE" w:rsidP="00B755AE">
      <w:pPr>
        <w:spacing w:after="80"/>
        <w:jc w:val="both"/>
        <w:rPr>
          <w:rFonts w:ascii="David" w:hAnsi="David" w:cs="David" w:hint="cs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הסבר ונמק את הדין "החמרת והגמלת ...הן בסקילה וממונם פלט".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 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כיצד דין זה מהווה קושיה על המשנה שלנו ? הסבר את תשובת הגמרא לכך.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כמה זמן צריך לעבור על אדם, כדי שייחשב חלק מאנשי העיר לעניינים הבאים :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תמחוי-________________ קופה- ________________ כסות-_______________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lastRenderedPageBreak/>
        <w:t>קבורה- _________________ פסי העיר-_____________________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מהו הכלל לגבי גביה מיתומים ומתלמידי חכמים ?</w:t>
      </w: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pStyle w:val="a3"/>
        <w:numPr>
          <w:ilvl w:val="0"/>
          <w:numId w:val="1"/>
        </w:numPr>
        <w:spacing w:after="80"/>
        <w:jc w:val="both"/>
        <w:rPr>
          <w:rFonts w:ascii="David" w:hAnsi="David" w:cs="David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מדוע גבה רבה צדקה מהיתומים של בר מריון ?</w:t>
      </w:r>
    </w:p>
    <w:p w:rsidR="005F228E" w:rsidRDefault="00B755AE" w:rsidP="00B755AE">
      <w:pPr>
        <w:spacing w:after="80"/>
        <w:jc w:val="both"/>
        <w:rPr>
          <w:rFonts w:ascii="David" w:hAnsi="David" w:cs="David" w:hint="cs"/>
          <w:sz w:val="24"/>
          <w:szCs w:val="24"/>
          <w:rtl/>
        </w:rPr>
      </w:pPr>
      <w:r w:rsidRPr="00B755AE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  <w:rtl/>
        </w:rPr>
      </w:pPr>
    </w:p>
    <w:p w:rsidR="00B755AE" w:rsidRPr="00B755AE" w:rsidRDefault="00B755AE" w:rsidP="00B755AE">
      <w:pPr>
        <w:spacing w:after="80"/>
        <w:jc w:val="both"/>
        <w:rPr>
          <w:rFonts w:ascii="David" w:hAnsi="David" w:cs="David"/>
          <w:sz w:val="24"/>
          <w:szCs w:val="24"/>
        </w:rPr>
      </w:pPr>
    </w:p>
    <w:sectPr w:rsidR="00B755AE" w:rsidRPr="00B755A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C0610"/>
    <w:multiLevelType w:val="hybridMultilevel"/>
    <w:tmpl w:val="DBCA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E"/>
    <w:rsid w:val="005F228E"/>
    <w:rsid w:val="00945B40"/>
    <w:rsid w:val="00B755AE"/>
    <w:rsid w:val="00C823D2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C8495-4C99-47B2-9475-003D041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2018-01-30T16:45:00Z</dcterms:created>
  <dcterms:modified xsi:type="dcterms:W3CDTF">2018-01-30T16:50:00Z</dcterms:modified>
</cp:coreProperties>
</file>